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6CCE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058D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Казахский национальный университет имени аль-Фараби</w:t>
      </w:r>
    </w:p>
    <w:p w14:paraId="79DADB7F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058D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Факультет биологии и биотехнологии</w:t>
      </w:r>
    </w:p>
    <w:p w14:paraId="5C238DF9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F058D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Кафедра </w:t>
      </w:r>
      <w:r w:rsidRPr="00F058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биотехнологии</w:t>
      </w:r>
    </w:p>
    <w:p w14:paraId="5B0A6697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0EA697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19D2BD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B65502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E7F7FB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214941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03F9D6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945B8F" w14:textId="77777777" w:rsidR="00A92C29" w:rsidRPr="00F058D3" w:rsidRDefault="00A92C29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F898578" w14:textId="77777777" w:rsidR="00A92C29" w:rsidRPr="00F058D3" w:rsidRDefault="00A92C29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D224A3" w14:textId="77777777" w:rsidR="00A92C29" w:rsidRPr="00F058D3" w:rsidRDefault="00A92C29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D4451A" w14:textId="77777777" w:rsidR="00A92C29" w:rsidRPr="00F058D3" w:rsidRDefault="00A92C29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6BBFA6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A42EE8" w14:textId="77777777" w:rsidR="008C0768" w:rsidRPr="007003F2" w:rsidRDefault="008C0768" w:rsidP="007003F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0A82777" w14:textId="77777777" w:rsidR="008C0768" w:rsidRPr="007003F2" w:rsidRDefault="008C0768" w:rsidP="007003F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03F2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итогового экзамена по дисциплине</w:t>
      </w:r>
    </w:p>
    <w:p w14:paraId="3FFAE2B7" w14:textId="77777777" w:rsidR="00F058D3" w:rsidRPr="007003F2" w:rsidRDefault="00F058D3" w:rsidP="007003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52C628" w14:textId="77777777" w:rsidR="007003F2" w:rsidRPr="007003F2" w:rsidRDefault="007003F2" w:rsidP="007003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003F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MGI</w:t>
      </w:r>
      <w:r w:rsidRPr="007003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7301 «Микробная генетика и инженерия»</w:t>
      </w:r>
    </w:p>
    <w:p w14:paraId="68756BC7" w14:textId="77777777" w:rsidR="007003F2" w:rsidRPr="007003F2" w:rsidRDefault="001E4D33" w:rsidP="007003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003F2">
        <w:rPr>
          <w:rFonts w:ascii="Times New Roman" w:hAnsi="Times New Roman" w:cs="Times New Roman"/>
          <w:sz w:val="24"/>
          <w:szCs w:val="24"/>
          <w:lang w:val="kk-KZ"/>
        </w:rPr>
        <w:t>для специальности</w:t>
      </w:r>
      <w:r w:rsidR="00081E35" w:rsidRPr="00700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03F2" w:rsidRPr="007003F2">
        <w:rPr>
          <w:rFonts w:ascii="Times New Roman" w:hAnsi="Times New Roman" w:cs="Times New Roman"/>
          <w:sz w:val="24"/>
          <w:szCs w:val="24"/>
        </w:rPr>
        <w:t>«8</w:t>
      </w:r>
      <w:r w:rsidR="007003F2" w:rsidRPr="007003F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003F2" w:rsidRPr="007003F2">
        <w:rPr>
          <w:rFonts w:ascii="Times New Roman" w:hAnsi="Times New Roman" w:cs="Times New Roman"/>
          <w:sz w:val="24"/>
          <w:szCs w:val="24"/>
        </w:rPr>
        <w:t xml:space="preserve">05111» </w:t>
      </w:r>
      <w:r w:rsidR="007003F2" w:rsidRPr="007003F2">
        <w:rPr>
          <w:rFonts w:ascii="Times New Roman" w:hAnsi="Times New Roman" w:cs="Times New Roman"/>
          <w:sz w:val="24"/>
          <w:szCs w:val="24"/>
          <w:lang w:val="kk-KZ"/>
        </w:rPr>
        <w:t>– Микробиология</w:t>
      </w:r>
    </w:p>
    <w:p w14:paraId="5179E600" w14:textId="0F42B6BA" w:rsidR="001E4D33" w:rsidRPr="007003F2" w:rsidRDefault="001E4D33" w:rsidP="007003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3F2">
        <w:rPr>
          <w:rFonts w:ascii="Times New Roman" w:hAnsi="Times New Roman" w:cs="Times New Roman"/>
          <w:sz w:val="24"/>
          <w:szCs w:val="24"/>
        </w:rPr>
        <w:t xml:space="preserve">дневная, </w:t>
      </w:r>
      <w:r w:rsidR="00F058D3" w:rsidRPr="007003F2">
        <w:rPr>
          <w:rFonts w:ascii="Times New Roman" w:hAnsi="Times New Roman" w:cs="Times New Roman"/>
          <w:sz w:val="24"/>
          <w:szCs w:val="24"/>
        </w:rPr>
        <w:t>1</w:t>
      </w:r>
      <w:r w:rsidRPr="007003F2">
        <w:rPr>
          <w:rFonts w:ascii="Times New Roman" w:hAnsi="Times New Roman" w:cs="Times New Roman"/>
          <w:sz w:val="24"/>
          <w:szCs w:val="24"/>
        </w:rPr>
        <w:t xml:space="preserve"> Курс (Осенний)</w:t>
      </w:r>
    </w:p>
    <w:p w14:paraId="4C795C73" w14:textId="77777777" w:rsidR="001E4D33" w:rsidRPr="007003F2" w:rsidRDefault="001E4D33" w:rsidP="007003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03F2">
        <w:rPr>
          <w:rFonts w:ascii="Times New Roman" w:hAnsi="Times New Roman" w:cs="Times New Roman"/>
          <w:sz w:val="24"/>
          <w:szCs w:val="24"/>
          <w:lang w:val="kk-KZ"/>
        </w:rPr>
        <w:t xml:space="preserve">Кафедра </w:t>
      </w:r>
      <w:r w:rsidRPr="007003F2">
        <w:rPr>
          <w:rFonts w:ascii="Times New Roman" w:hAnsi="Times New Roman" w:cs="Times New Roman"/>
          <w:sz w:val="24"/>
          <w:szCs w:val="24"/>
          <w:u w:val="single"/>
          <w:lang w:val="kk-KZ"/>
        </w:rPr>
        <w:t>«Биотехнология»</w:t>
      </w:r>
    </w:p>
    <w:p w14:paraId="66DC886F" w14:textId="77777777" w:rsidR="001E4D33" w:rsidRPr="007003F2" w:rsidRDefault="001E4D33" w:rsidP="007003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003F2">
        <w:rPr>
          <w:rFonts w:ascii="Times New Roman" w:hAnsi="Times New Roman" w:cs="Times New Roman"/>
          <w:sz w:val="24"/>
          <w:szCs w:val="24"/>
          <w:lang w:val="kk-KZ"/>
        </w:rPr>
        <w:t xml:space="preserve">Преподаватель – </w:t>
      </w:r>
      <w:r w:rsidRPr="007003F2">
        <w:rPr>
          <w:rFonts w:ascii="Times New Roman" w:hAnsi="Times New Roman" w:cs="Times New Roman"/>
          <w:sz w:val="24"/>
          <w:szCs w:val="24"/>
          <w:u w:val="single"/>
          <w:lang w:val="kk-KZ"/>
        </w:rPr>
        <w:t>Ултанбекова Г.Д.</w:t>
      </w:r>
    </w:p>
    <w:p w14:paraId="00840D17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12"/>
        <w:tblW w:w="12050" w:type="dxa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2"/>
        <w:gridCol w:w="2552"/>
        <w:gridCol w:w="2552"/>
        <w:gridCol w:w="1842"/>
      </w:tblGrid>
      <w:tr w:rsidR="007003F2" w:rsidRPr="00F058D3" w14:paraId="42D833A5" w14:textId="77777777" w:rsidTr="007003F2">
        <w:trPr>
          <w:trHeight w:val="316"/>
        </w:trPr>
        <w:tc>
          <w:tcPr>
            <w:tcW w:w="2552" w:type="dxa"/>
          </w:tcPr>
          <w:p w14:paraId="582F1DFF" w14:textId="65B1DD89" w:rsidR="007003F2" w:rsidRPr="007003F2" w:rsidRDefault="007003F2" w:rsidP="007003F2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7003F2">
              <w:rPr>
                <w:sz w:val="22"/>
                <w:szCs w:val="22"/>
                <w:lang w:eastAsia="ru-RU"/>
              </w:rPr>
              <w:t xml:space="preserve">Курс </w:t>
            </w:r>
            <w:r w:rsidRPr="007003F2">
              <w:rPr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2552" w:type="dxa"/>
          </w:tcPr>
          <w:p w14:paraId="13FA1286" w14:textId="7C5387CE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F8B0793" w14:textId="1CB0EF10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0244767" w14:textId="1CE26AE1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4AD40532" w14:textId="77777777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7003F2" w:rsidRPr="00F058D3" w14:paraId="30964D7D" w14:textId="77777777" w:rsidTr="007003F2">
        <w:trPr>
          <w:trHeight w:val="316"/>
        </w:trPr>
        <w:tc>
          <w:tcPr>
            <w:tcW w:w="2552" w:type="dxa"/>
          </w:tcPr>
          <w:p w14:paraId="3AC01FFE" w14:textId="738CCCA0" w:rsidR="007003F2" w:rsidRPr="007003F2" w:rsidRDefault="007003F2" w:rsidP="007003F2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7003F2">
              <w:rPr>
                <w:sz w:val="22"/>
                <w:szCs w:val="22"/>
                <w:lang w:eastAsia="ru-RU"/>
              </w:rPr>
              <w:t xml:space="preserve">Семестр </w:t>
            </w:r>
            <w:r w:rsidRPr="007003F2">
              <w:rPr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2552" w:type="dxa"/>
          </w:tcPr>
          <w:p w14:paraId="107018A8" w14:textId="2B8DD2AA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2C6975C" w14:textId="4ACFEEC3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B420AAB" w14:textId="352AE93E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2FA03822" w14:textId="77777777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</w:tr>
      <w:tr w:rsidR="007003F2" w:rsidRPr="00F058D3" w14:paraId="3693BF7B" w14:textId="77777777" w:rsidTr="007003F2">
        <w:trPr>
          <w:trHeight w:val="342"/>
        </w:trPr>
        <w:tc>
          <w:tcPr>
            <w:tcW w:w="2552" w:type="dxa"/>
          </w:tcPr>
          <w:p w14:paraId="214FE282" w14:textId="7B92F9A0" w:rsidR="007003F2" w:rsidRPr="007003F2" w:rsidRDefault="007003F2" w:rsidP="007003F2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  <w:r w:rsidRPr="007003F2">
              <w:rPr>
                <w:sz w:val="22"/>
                <w:szCs w:val="22"/>
                <w:lang w:val="kk-KZ" w:eastAsia="ru-RU"/>
              </w:rPr>
              <w:t>Кол</w:t>
            </w:r>
            <w:r w:rsidRPr="007003F2">
              <w:rPr>
                <w:sz w:val="22"/>
                <w:szCs w:val="22"/>
                <w:lang w:eastAsia="ru-RU"/>
              </w:rPr>
              <w:t>-во к</w:t>
            </w:r>
            <w:r w:rsidRPr="007003F2">
              <w:rPr>
                <w:sz w:val="22"/>
                <w:szCs w:val="22"/>
                <w:lang w:val="kk-KZ" w:eastAsia="ru-RU"/>
              </w:rPr>
              <w:t>редитов 5</w:t>
            </w:r>
          </w:p>
        </w:tc>
        <w:tc>
          <w:tcPr>
            <w:tcW w:w="2552" w:type="dxa"/>
          </w:tcPr>
          <w:p w14:paraId="2728988F" w14:textId="7AD77BBA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416847F2" w14:textId="2607804A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112785C9" w14:textId="4A42CF82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34442D89" w14:textId="77777777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</w:tr>
      <w:tr w:rsidR="007003F2" w:rsidRPr="00F058D3" w14:paraId="45CE1DD4" w14:textId="77777777" w:rsidTr="007003F2">
        <w:trPr>
          <w:trHeight w:val="316"/>
        </w:trPr>
        <w:tc>
          <w:tcPr>
            <w:tcW w:w="2552" w:type="dxa"/>
          </w:tcPr>
          <w:p w14:paraId="7C27F418" w14:textId="507F77B8" w:rsidR="007003F2" w:rsidRPr="007003F2" w:rsidRDefault="007003F2" w:rsidP="007003F2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  <w:r w:rsidRPr="007003F2">
              <w:rPr>
                <w:sz w:val="22"/>
                <w:szCs w:val="22"/>
                <w:lang w:val="kk-KZ" w:eastAsia="ru-RU"/>
              </w:rPr>
              <w:t>Лекция 1.5</w:t>
            </w:r>
          </w:p>
        </w:tc>
        <w:tc>
          <w:tcPr>
            <w:tcW w:w="2552" w:type="dxa"/>
          </w:tcPr>
          <w:p w14:paraId="28522752" w14:textId="37B282B6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153595D3" w14:textId="08D15B5F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5D259BF0" w14:textId="001F7BDB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06DC2041" w14:textId="77777777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</w:tr>
      <w:tr w:rsidR="007003F2" w:rsidRPr="00F058D3" w14:paraId="0B2FCB86" w14:textId="77777777" w:rsidTr="007003F2">
        <w:trPr>
          <w:trHeight w:val="316"/>
        </w:trPr>
        <w:tc>
          <w:tcPr>
            <w:tcW w:w="2552" w:type="dxa"/>
          </w:tcPr>
          <w:p w14:paraId="4520ACC7" w14:textId="77777777" w:rsidR="007003F2" w:rsidRPr="007003F2" w:rsidRDefault="007003F2" w:rsidP="007003F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7003F2">
              <w:rPr>
                <w:sz w:val="22"/>
                <w:szCs w:val="22"/>
                <w:lang w:val="kk-KZ" w:eastAsia="ru-RU"/>
              </w:rPr>
              <w:t>Семинар 3.5</w:t>
            </w:r>
          </w:p>
          <w:p w14:paraId="6C69C591" w14:textId="11912D74" w:rsidR="007003F2" w:rsidRPr="007003F2" w:rsidRDefault="007003F2" w:rsidP="007003F2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  <w:r w:rsidRPr="007003F2">
              <w:rPr>
                <w:sz w:val="22"/>
                <w:szCs w:val="22"/>
                <w:lang w:val="kk-KZ" w:eastAsia="ru-RU"/>
              </w:rPr>
              <w:t>Лаборатория 0</w:t>
            </w:r>
          </w:p>
        </w:tc>
        <w:tc>
          <w:tcPr>
            <w:tcW w:w="2552" w:type="dxa"/>
          </w:tcPr>
          <w:p w14:paraId="1462E395" w14:textId="564D4892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7130B639" w14:textId="62AAFFBC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0F5B1B0C" w14:textId="52DF3AED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35294459" w14:textId="77777777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</w:tr>
      <w:tr w:rsidR="007003F2" w:rsidRPr="00F058D3" w14:paraId="5B8FFDBF" w14:textId="77777777" w:rsidTr="007003F2">
        <w:trPr>
          <w:trHeight w:val="316"/>
        </w:trPr>
        <w:tc>
          <w:tcPr>
            <w:tcW w:w="2552" w:type="dxa"/>
          </w:tcPr>
          <w:p w14:paraId="4C4CC649" w14:textId="098988D8" w:rsidR="007003F2" w:rsidRPr="007003F2" w:rsidRDefault="007003F2" w:rsidP="007003F2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  <w:r w:rsidRPr="007003F2">
              <w:rPr>
                <w:sz w:val="22"/>
                <w:szCs w:val="22"/>
                <w:lang w:val="kk-KZ" w:eastAsia="ru-RU"/>
              </w:rPr>
              <w:t>СРСП 7</w:t>
            </w:r>
          </w:p>
        </w:tc>
        <w:tc>
          <w:tcPr>
            <w:tcW w:w="2552" w:type="dxa"/>
          </w:tcPr>
          <w:p w14:paraId="08C9E181" w14:textId="6DE5FBAD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4432C35B" w14:textId="5521C04A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439F8834" w14:textId="58E4830B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5A391964" w14:textId="77777777" w:rsidR="007003F2" w:rsidRPr="00F058D3" w:rsidRDefault="007003F2" w:rsidP="007003F2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</w:tr>
    </w:tbl>
    <w:p w14:paraId="64F6D577" w14:textId="00D396F6" w:rsidR="008C0768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0530A46" w14:textId="77777777" w:rsidR="00F058D3" w:rsidRPr="00F058D3" w:rsidRDefault="00F058D3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E343D7" w14:textId="023C0093" w:rsidR="008C0768" w:rsidRPr="00F058D3" w:rsidRDefault="00E76DF5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058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Алматы </w:t>
      </w:r>
      <w:r w:rsidR="008D21FE" w:rsidRPr="00F058D3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F058D3" w:rsidRPr="00F058D3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8C0768" w:rsidRPr="00F058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14:paraId="74A56981" w14:textId="77777777" w:rsidR="002D3F3F" w:rsidRPr="00F058D3" w:rsidRDefault="002D3F3F" w:rsidP="00F058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7F06B" w14:textId="77777777" w:rsidR="007003F2" w:rsidRPr="007003F2" w:rsidRDefault="008C0768" w:rsidP="007003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03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итогового экзамена дисциплины </w:t>
      </w:r>
    </w:p>
    <w:p w14:paraId="633F0D8A" w14:textId="77777777" w:rsidR="007003F2" w:rsidRPr="007003F2" w:rsidRDefault="007003F2" w:rsidP="007003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003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7003F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MGI</w:t>
      </w:r>
      <w:r w:rsidRPr="007003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7301 «Микробная генетика и инженерия»</w:t>
      </w:r>
    </w:p>
    <w:p w14:paraId="359115D4" w14:textId="79047298" w:rsidR="00081E35" w:rsidRPr="007003F2" w:rsidRDefault="001E4D33" w:rsidP="007003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003F2">
        <w:rPr>
          <w:rFonts w:ascii="Times New Roman" w:hAnsi="Times New Roman" w:cs="Times New Roman"/>
          <w:sz w:val="24"/>
          <w:szCs w:val="24"/>
          <w:lang w:val="kk-KZ"/>
        </w:rPr>
        <w:t xml:space="preserve">для специальности  </w:t>
      </w:r>
      <w:r w:rsidR="007003F2" w:rsidRPr="007003F2">
        <w:rPr>
          <w:rFonts w:ascii="Times New Roman" w:hAnsi="Times New Roman" w:cs="Times New Roman"/>
          <w:sz w:val="24"/>
          <w:szCs w:val="24"/>
        </w:rPr>
        <w:t>«8</w:t>
      </w:r>
      <w:r w:rsidR="007003F2" w:rsidRPr="007003F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003F2" w:rsidRPr="007003F2">
        <w:rPr>
          <w:rFonts w:ascii="Times New Roman" w:hAnsi="Times New Roman" w:cs="Times New Roman"/>
          <w:sz w:val="24"/>
          <w:szCs w:val="24"/>
        </w:rPr>
        <w:t xml:space="preserve">05111» </w:t>
      </w:r>
      <w:r w:rsidR="007003F2" w:rsidRPr="007003F2">
        <w:rPr>
          <w:rFonts w:ascii="Times New Roman" w:hAnsi="Times New Roman" w:cs="Times New Roman"/>
          <w:sz w:val="24"/>
          <w:szCs w:val="24"/>
          <w:lang w:val="kk-KZ"/>
        </w:rPr>
        <w:t>– Микробиология</w:t>
      </w:r>
      <w:r w:rsidR="00081E35" w:rsidRPr="007003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очная </w:t>
      </w:r>
      <w:r w:rsidR="007003F2" w:rsidRPr="007003F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081E35" w:rsidRPr="007003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Курс (Осенний)</w:t>
      </w:r>
    </w:p>
    <w:p w14:paraId="3AA138BF" w14:textId="6E309E06" w:rsidR="008C0768" w:rsidRPr="007003F2" w:rsidRDefault="00F82E4D" w:rsidP="007003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003F2">
        <w:rPr>
          <w:rFonts w:ascii="Times New Roman" w:hAnsi="Times New Roman" w:cs="Times New Roman"/>
          <w:sz w:val="24"/>
          <w:szCs w:val="24"/>
          <w:u w:val="single"/>
          <w:lang w:val="kk-KZ"/>
        </w:rPr>
        <w:t>Биотехнология</w:t>
      </w:r>
      <w:r w:rsidR="001E4D33" w:rsidRPr="007003F2">
        <w:rPr>
          <w:rFonts w:ascii="Times New Roman" w:hAnsi="Times New Roman" w:cs="Times New Roman"/>
          <w:sz w:val="24"/>
          <w:szCs w:val="24"/>
          <w:u w:val="single"/>
          <w:lang w:val="kk-KZ"/>
        </w:rPr>
        <w:t>,</w:t>
      </w:r>
      <w:r w:rsidRPr="00700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3318" w:rsidRPr="00700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0768" w:rsidRPr="00700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</w:t>
      </w:r>
      <w:r w:rsidR="008C0768" w:rsidRPr="007003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Ултанбековой Г.Д.</w:t>
      </w:r>
      <w:r w:rsidR="001E4D33" w:rsidRPr="007003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="008C0768" w:rsidRPr="007003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кафедры биотехнологии</w:t>
      </w:r>
    </w:p>
    <w:p w14:paraId="560ABFD7" w14:textId="77777777" w:rsidR="008C0768" w:rsidRPr="00F058D3" w:rsidRDefault="008C0768" w:rsidP="00F058D3">
      <w:pPr>
        <w:keepNext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6E8DBE" w14:textId="77777777" w:rsidR="008C0768" w:rsidRPr="00F058D3" w:rsidRDefault="008C0768" w:rsidP="00F058D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0AEC8" w14:textId="77777777" w:rsidR="005B54BF" w:rsidRPr="00F058D3" w:rsidRDefault="005B54BF" w:rsidP="00F058D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DF2C5" w14:textId="77777777" w:rsidR="005B54BF" w:rsidRPr="00F058D3" w:rsidRDefault="005B54BF" w:rsidP="00F058D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7B59B" w14:textId="77777777" w:rsidR="00CB6087" w:rsidRPr="00F058D3" w:rsidRDefault="00CB6087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EB00E" w14:textId="77777777" w:rsidR="00CB6087" w:rsidRPr="00F058D3" w:rsidRDefault="00CB6087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5047E" w14:textId="77777777" w:rsidR="00CB6087" w:rsidRPr="00F058D3" w:rsidRDefault="00CB6087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кафедры биотехнологии</w:t>
      </w:r>
    </w:p>
    <w:p w14:paraId="3182E0D8" w14:textId="26CAC3C2" w:rsidR="00CB6087" w:rsidRPr="00F058D3" w:rsidRDefault="00CB6087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CD2A01"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D2A01"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D2A01"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82E4D"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протокол №</w:t>
      </w:r>
      <w:r w:rsidR="00CD2A01"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14:paraId="4FC422B3" w14:textId="77777777" w:rsidR="00CB6087" w:rsidRPr="00F058D3" w:rsidRDefault="00CB6087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 _________________ Кистаубаева А.С.</w:t>
      </w:r>
    </w:p>
    <w:p w14:paraId="327403DF" w14:textId="77777777" w:rsidR="00CB6087" w:rsidRPr="00F058D3" w:rsidRDefault="00CB6087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5497F" w14:textId="77777777" w:rsidR="00CB6087" w:rsidRPr="00F058D3" w:rsidRDefault="00CB6087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03AB2" w14:textId="77777777" w:rsidR="00CB6087" w:rsidRPr="00F058D3" w:rsidRDefault="00CB6087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889A2" w14:textId="77777777" w:rsidR="00CB6087" w:rsidRPr="00F058D3" w:rsidRDefault="00CB6087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44C834" w14:textId="77777777" w:rsidR="00CB6087" w:rsidRPr="00F058D3" w:rsidRDefault="00CB6087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C16BDC" w14:textId="77777777" w:rsidR="00CB6087" w:rsidRPr="00F058D3" w:rsidRDefault="00CB6087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53CDFC" w14:textId="77777777" w:rsidR="00CB6087" w:rsidRPr="00F058D3" w:rsidRDefault="00CB6087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120826" w14:textId="4BC4C0D8" w:rsidR="00CB6087" w:rsidRPr="00F058D3" w:rsidRDefault="00CB6087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26F05D" w14:textId="2EE00E15" w:rsidR="00CD2A01" w:rsidRPr="00F058D3" w:rsidRDefault="00CD2A01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88FD7D" w14:textId="767197A6" w:rsidR="00CD2A01" w:rsidRPr="00F058D3" w:rsidRDefault="00CD2A01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D3A314" w14:textId="18242623" w:rsidR="00CD2A01" w:rsidRPr="00F058D3" w:rsidRDefault="00CD2A01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D7C789" w14:textId="77777777" w:rsidR="00CD2A01" w:rsidRPr="00F058D3" w:rsidRDefault="00CD2A01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CF7E35" w14:textId="77777777" w:rsidR="00CB6087" w:rsidRPr="00F058D3" w:rsidRDefault="00CB6087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29A060" w14:textId="77777777" w:rsidR="00CB6087" w:rsidRPr="00F058D3" w:rsidRDefault="00CB6087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FA7D03" w14:textId="06EB6B5E" w:rsidR="00CB6087" w:rsidRPr="00F058D3" w:rsidRDefault="00CB6087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82B2E5" w14:textId="0115B914" w:rsidR="002D3F3F" w:rsidRPr="00F058D3" w:rsidRDefault="002D3F3F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69D9D8" w14:textId="2CD6FDB0" w:rsidR="002D3F3F" w:rsidRPr="00F058D3" w:rsidRDefault="002D3F3F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CF17D6" w14:textId="77777777" w:rsidR="002D3F3F" w:rsidRPr="00F058D3" w:rsidRDefault="002D3F3F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9A9290" w14:textId="77777777" w:rsidR="008C0768" w:rsidRPr="00F058D3" w:rsidRDefault="008C0768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441CD" w14:textId="77777777" w:rsidR="00BD28E2" w:rsidRPr="00F058D3" w:rsidRDefault="00BD28E2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2C781" w14:textId="77777777" w:rsidR="00460F6C" w:rsidRPr="00F058D3" w:rsidRDefault="00460F6C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13F8B" w14:textId="77777777" w:rsidR="00460F6C" w:rsidRPr="00F058D3" w:rsidRDefault="00460F6C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D7CEE" w14:textId="77777777" w:rsidR="00460F6C" w:rsidRPr="00F058D3" w:rsidRDefault="00460F6C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CDE58" w14:textId="77777777" w:rsidR="008C0768" w:rsidRPr="007003F2" w:rsidRDefault="008C0768" w:rsidP="007003F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03F2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ИТОГОВЫЙ ЭКЗАМЕН ПО ДИСЦИПЛИНЕ</w:t>
      </w:r>
    </w:p>
    <w:p w14:paraId="4FABC6FA" w14:textId="77777777" w:rsidR="007003F2" w:rsidRPr="007003F2" w:rsidRDefault="007003F2" w:rsidP="007003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003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7003F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MGI</w:t>
      </w:r>
      <w:r w:rsidRPr="007003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7301 «Микробная генетика и инженерия»</w:t>
      </w:r>
    </w:p>
    <w:p w14:paraId="5E3A50E9" w14:textId="3FF282F9" w:rsidR="00081E35" w:rsidRPr="007003F2" w:rsidRDefault="00F058D3" w:rsidP="007003F2">
      <w:pPr>
        <w:spacing w:after="0" w:line="360" w:lineRule="auto"/>
        <w:jc w:val="center"/>
        <w:rPr>
          <w:lang w:val="kk-KZ"/>
        </w:rPr>
      </w:pPr>
      <w:r w:rsidRPr="007003F2">
        <w:rPr>
          <w:rFonts w:ascii="Times New Roman" w:hAnsi="Times New Roman" w:cs="Times New Roman"/>
          <w:sz w:val="24"/>
          <w:szCs w:val="24"/>
          <w:lang w:val="kk-KZ"/>
        </w:rPr>
        <w:t xml:space="preserve">для специальности  </w:t>
      </w:r>
      <w:r w:rsidR="007003F2" w:rsidRPr="007003F2">
        <w:rPr>
          <w:rFonts w:ascii="Times New Roman" w:hAnsi="Times New Roman" w:cs="Times New Roman"/>
          <w:sz w:val="24"/>
          <w:szCs w:val="24"/>
        </w:rPr>
        <w:t>«8</w:t>
      </w:r>
      <w:r w:rsidR="007003F2" w:rsidRPr="007003F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003F2" w:rsidRPr="007003F2">
        <w:rPr>
          <w:rFonts w:ascii="Times New Roman" w:hAnsi="Times New Roman" w:cs="Times New Roman"/>
          <w:sz w:val="24"/>
          <w:szCs w:val="24"/>
        </w:rPr>
        <w:t xml:space="preserve">05111» </w:t>
      </w:r>
      <w:r w:rsidR="007003F2" w:rsidRPr="007003F2">
        <w:rPr>
          <w:rFonts w:ascii="Times New Roman" w:hAnsi="Times New Roman" w:cs="Times New Roman"/>
          <w:sz w:val="24"/>
          <w:szCs w:val="24"/>
          <w:lang w:val="kk-KZ"/>
        </w:rPr>
        <w:t>– Микробиология</w:t>
      </w:r>
      <w:r w:rsidR="00081E35" w:rsidRPr="007003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очная </w:t>
      </w:r>
      <w:r w:rsidR="000A2C8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081E35" w:rsidRPr="007003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Курс (Осенний)</w:t>
      </w:r>
    </w:p>
    <w:p w14:paraId="33F81550" w14:textId="7E3EF167" w:rsidR="00F058D3" w:rsidRPr="007003F2" w:rsidRDefault="00F058D3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C0881D7" w14:textId="087AD1AB" w:rsidR="008C0768" w:rsidRPr="00F058D3" w:rsidRDefault="00F058D3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058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C0768" w:rsidRPr="00F058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Экзамен </w:t>
      </w:r>
      <w:r w:rsidR="00274446" w:rsidRPr="00F058D3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8C0768" w:rsidRPr="00F058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67924" w:rsidRPr="00F058D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форма </w:t>
      </w:r>
      <w:r w:rsidR="0049599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устная</w:t>
      </w:r>
    </w:p>
    <w:p w14:paraId="52BB450E" w14:textId="66A558C2" w:rsidR="00E76DF5" w:rsidRPr="00F058D3" w:rsidRDefault="00E76DF5" w:rsidP="00F058D3">
      <w:pPr>
        <w:pStyle w:val="a3"/>
        <w:spacing w:line="360" w:lineRule="auto"/>
        <w:ind w:firstLine="709"/>
      </w:pPr>
      <w:r w:rsidRPr="00F058D3">
        <w:t xml:space="preserve">Проводится в </w:t>
      </w:r>
      <w:r w:rsidRPr="00F058D3">
        <w:rPr>
          <w:lang w:val="kk-KZ"/>
        </w:rPr>
        <w:t xml:space="preserve">университете, платформа </w:t>
      </w:r>
      <w:r w:rsidRPr="00F058D3">
        <w:rPr>
          <w:lang w:val="en-US"/>
        </w:rPr>
        <w:t>IS</w:t>
      </w:r>
      <w:r w:rsidRPr="00F058D3">
        <w:t xml:space="preserve"> </w:t>
      </w:r>
      <w:r w:rsidRPr="00F058D3">
        <w:rPr>
          <w:lang w:val="en-US"/>
        </w:rPr>
        <w:t>Univer</w:t>
      </w:r>
      <w:r w:rsidRPr="00F058D3">
        <w:t xml:space="preserve">. </w:t>
      </w:r>
      <w:r w:rsidRPr="00F058D3">
        <w:rPr>
          <w:lang w:val="kk-KZ"/>
        </w:rPr>
        <w:t xml:space="preserve">Форма экзамена </w:t>
      </w:r>
      <w:r w:rsidRPr="00F058D3">
        <w:t xml:space="preserve">– </w:t>
      </w:r>
      <w:r w:rsidR="00495998">
        <w:rPr>
          <w:lang w:val="kk-KZ"/>
        </w:rPr>
        <w:t>устно</w:t>
      </w:r>
      <w:r w:rsidRPr="00F058D3">
        <w:rPr>
          <w:lang w:val="kk-KZ"/>
        </w:rPr>
        <w:t xml:space="preserve">. </w:t>
      </w:r>
      <w:r w:rsidRPr="00F058D3">
        <w:t xml:space="preserve">Формат экзамена – </w:t>
      </w:r>
      <w:r w:rsidRPr="00F058D3">
        <w:rPr>
          <w:lang w:val="kk-KZ"/>
        </w:rPr>
        <w:t>оффлайн</w:t>
      </w:r>
      <w:r w:rsidRPr="00F058D3">
        <w:t xml:space="preserve">. </w:t>
      </w:r>
    </w:p>
    <w:p w14:paraId="75551D66" w14:textId="7647876B" w:rsidR="00E76DF5" w:rsidRPr="00F058D3" w:rsidRDefault="00E76DF5" w:rsidP="00F05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8D3">
        <w:rPr>
          <w:rFonts w:ascii="Times New Roman" w:hAnsi="Times New Roman" w:cs="Times New Roman"/>
          <w:b/>
          <w:sz w:val="24"/>
          <w:szCs w:val="24"/>
        </w:rPr>
        <w:t xml:space="preserve">Предварительно студенты  должны изучить инструкции по </w:t>
      </w:r>
      <w:r w:rsidR="004959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устному </w:t>
      </w:r>
      <w:r w:rsidRPr="00F058D3">
        <w:rPr>
          <w:rFonts w:ascii="Times New Roman" w:hAnsi="Times New Roman" w:cs="Times New Roman"/>
          <w:b/>
          <w:sz w:val="24"/>
          <w:szCs w:val="24"/>
          <w:lang w:val="kk-KZ"/>
        </w:rPr>
        <w:t>экзамену</w:t>
      </w:r>
      <w:r w:rsidRPr="00F058D3">
        <w:rPr>
          <w:rFonts w:ascii="Times New Roman" w:hAnsi="Times New Roman" w:cs="Times New Roman"/>
          <w:b/>
          <w:sz w:val="24"/>
          <w:szCs w:val="24"/>
        </w:rPr>
        <w:t>.</w:t>
      </w:r>
    </w:p>
    <w:p w14:paraId="5D55C0CC" w14:textId="77777777" w:rsidR="00E76DF5" w:rsidRPr="00F058D3" w:rsidRDefault="00E76DF5" w:rsidP="00F0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За 30 минут до начала студенты должны приготовится к экзамену в соответствии с требованиями инструкции попрокторингу.</w:t>
      </w:r>
    </w:p>
    <w:p w14:paraId="3DD23DEF" w14:textId="2ADCC208" w:rsidR="00E76DF5" w:rsidRPr="00F058D3" w:rsidRDefault="00E76DF5" w:rsidP="00F0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Pr="00F058D3">
        <w:rPr>
          <w:rFonts w:ascii="Times New Roman" w:hAnsi="Times New Roman" w:cs="Times New Roman"/>
          <w:sz w:val="24"/>
          <w:szCs w:val="24"/>
          <w:lang w:val="kk-KZ"/>
        </w:rPr>
        <w:t>экзамен</w:t>
      </w:r>
      <w:r w:rsidR="0049599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F058D3">
        <w:rPr>
          <w:rFonts w:ascii="Times New Roman" w:hAnsi="Times New Roman" w:cs="Times New Roman"/>
          <w:sz w:val="24"/>
          <w:szCs w:val="24"/>
        </w:rPr>
        <w:t xml:space="preserve"> могут быть пересмотрены по результатам прокторинга. Если студент нарушал правила прохождения </w:t>
      </w:r>
      <w:r w:rsidRPr="00F058D3">
        <w:rPr>
          <w:rFonts w:ascii="Times New Roman" w:hAnsi="Times New Roman" w:cs="Times New Roman"/>
          <w:sz w:val="24"/>
          <w:szCs w:val="24"/>
          <w:lang w:val="kk-KZ"/>
        </w:rPr>
        <w:t>экзамена</w:t>
      </w:r>
      <w:r w:rsidRPr="00F058D3">
        <w:rPr>
          <w:rFonts w:ascii="Times New Roman" w:hAnsi="Times New Roman" w:cs="Times New Roman"/>
          <w:sz w:val="24"/>
          <w:szCs w:val="24"/>
        </w:rPr>
        <w:t>, его результат будет аннулирован.</w:t>
      </w:r>
    </w:p>
    <w:p w14:paraId="459EBBE9" w14:textId="77777777" w:rsidR="00E76DF5" w:rsidRPr="00F058D3" w:rsidRDefault="00E76DF5" w:rsidP="00F058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8D3">
        <w:rPr>
          <w:rFonts w:ascii="Times New Roman" w:hAnsi="Times New Roman" w:cs="Times New Roman"/>
          <w:bCs/>
          <w:sz w:val="24"/>
          <w:szCs w:val="24"/>
        </w:rPr>
        <w:t xml:space="preserve">Продолжительность экзамена-в </w:t>
      </w:r>
      <w:r w:rsidRPr="00F058D3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r w:rsidRPr="00F058D3">
        <w:rPr>
          <w:rFonts w:ascii="Times New Roman" w:hAnsi="Times New Roman" w:cs="Times New Roman"/>
          <w:bCs/>
          <w:sz w:val="24"/>
          <w:szCs w:val="24"/>
        </w:rPr>
        <w:t xml:space="preserve"> Univer – дать ответ на 3 вопроса за 120 минут.</w:t>
      </w:r>
    </w:p>
    <w:p w14:paraId="759BBB6C" w14:textId="77777777" w:rsidR="00E76DF5" w:rsidRPr="00F058D3" w:rsidRDefault="00E76DF5" w:rsidP="00F05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8D3">
        <w:rPr>
          <w:rFonts w:ascii="Times New Roman" w:hAnsi="Times New Roman" w:cs="Times New Roman"/>
          <w:b/>
          <w:sz w:val="24"/>
          <w:szCs w:val="24"/>
        </w:rPr>
        <w:t>Ведение правил.</w:t>
      </w:r>
    </w:p>
    <w:p w14:paraId="72722002" w14:textId="77777777" w:rsidR="00E76DF5" w:rsidRPr="00F058D3" w:rsidRDefault="00E76DF5" w:rsidP="00F058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8D3">
        <w:rPr>
          <w:rFonts w:ascii="Times New Roman" w:hAnsi="Times New Roman" w:cs="Times New Roman"/>
          <w:bCs/>
          <w:sz w:val="24"/>
          <w:szCs w:val="24"/>
        </w:rPr>
        <w:t xml:space="preserve">Расписание экзаменов должно быть заранее известно студентам и преподавателям на странице </w:t>
      </w:r>
      <w:r w:rsidRPr="00F058D3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r w:rsidRPr="00F058D3">
        <w:rPr>
          <w:rFonts w:ascii="Times New Roman" w:hAnsi="Times New Roman" w:cs="Times New Roman"/>
          <w:bCs/>
          <w:sz w:val="24"/>
          <w:szCs w:val="24"/>
        </w:rPr>
        <w:t xml:space="preserve"> Univer.</w:t>
      </w:r>
    </w:p>
    <w:p w14:paraId="1F42DDA5" w14:textId="0654B621" w:rsidR="00E76DF5" w:rsidRPr="00F058D3" w:rsidRDefault="00E76DF5" w:rsidP="00F058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8D3">
        <w:rPr>
          <w:rFonts w:ascii="Times New Roman" w:hAnsi="Times New Roman" w:cs="Times New Roman"/>
          <w:bCs/>
          <w:sz w:val="24"/>
          <w:szCs w:val="24"/>
        </w:rPr>
        <w:t xml:space="preserve">Время для подсчета баллов наступает сразу после </w:t>
      </w:r>
      <w:r w:rsidR="00495998">
        <w:rPr>
          <w:rFonts w:ascii="Times New Roman" w:hAnsi="Times New Roman" w:cs="Times New Roman"/>
          <w:bCs/>
          <w:sz w:val="24"/>
          <w:szCs w:val="24"/>
        </w:rPr>
        <w:t>ответа студента</w:t>
      </w:r>
      <w:r w:rsidRPr="00F058D3">
        <w:rPr>
          <w:rFonts w:ascii="Times New Roman" w:hAnsi="Times New Roman" w:cs="Times New Roman"/>
          <w:bCs/>
          <w:sz w:val="24"/>
          <w:szCs w:val="24"/>
        </w:rPr>
        <w:t>. Баллы будут указаны на странице Univer IS преподавателя. Преподаватель вручную вносит оценки в аттестационный лист в системе Univer. Перед сохранением надо внимательно проверить, правильно ли выданы кредиты всем студентам.</w:t>
      </w:r>
    </w:p>
    <w:p w14:paraId="633DD297" w14:textId="77777777" w:rsidR="00E76DF5" w:rsidRPr="00F058D3" w:rsidRDefault="00E76DF5" w:rsidP="00F058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8D3">
        <w:rPr>
          <w:rFonts w:ascii="Times New Roman" w:hAnsi="Times New Roman" w:cs="Times New Roman"/>
          <w:bCs/>
          <w:sz w:val="24"/>
          <w:szCs w:val="24"/>
        </w:rPr>
        <w:t>Количество экзаменационных вопросов - 30.</w:t>
      </w:r>
    </w:p>
    <w:p w14:paraId="6A478C28" w14:textId="4FE3A3F5" w:rsidR="002C367B" w:rsidRPr="00F058D3" w:rsidRDefault="002C367B" w:rsidP="00F0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 xml:space="preserve">Если студент нарушал правила прохождения </w:t>
      </w:r>
      <w:r w:rsidR="00A67924" w:rsidRPr="00F058D3">
        <w:rPr>
          <w:rFonts w:ascii="Times New Roman" w:hAnsi="Times New Roman" w:cs="Times New Roman"/>
          <w:sz w:val="24"/>
          <w:szCs w:val="24"/>
          <w:lang w:val="kk-KZ"/>
        </w:rPr>
        <w:t>экзамена</w:t>
      </w:r>
      <w:r w:rsidRPr="00F058D3">
        <w:rPr>
          <w:rFonts w:ascii="Times New Roman" w:hAnsi="Times New Roman" w:cs="Times New Roman"/>
          <w:sz w:val="24"/>
          <w:szCs w:val="24"/>
        </w:rPr>
        <w:t>, его результат будет аннулирован.</w:t>
      </w:r>
    </w:p>
    <w:p w14:paraId="6B15D028" w14:textId="77777777" w:rsidR="002D3F3F" w:rsidRPr="000A2C8A" w:rsidRDefault="002D3F3F" w:rsidP="00F0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6C0F79" w14:textId="36E6D39A" w:rsidR="00081E35" w:rsidRPr="000A2C8A" w:rsidRDefault="002C367B" w:rsidP="000A2C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A2C8A">
        <w:rPr>
          <w:rFonts w:ascii="Times New Roman" w:hAnsi="Times New Roman" w:cs="Times New Roman"/>
          <w:b/>
          <w:bCs/>
          <w:sz w:val="24"/>
          <w:szCs w:val="24"/>
        </w:rPr>
        <w:t xml:space="preserve">Темы итогового экзамена  по дисциплине </w:t>
      </w:r>
      <w:r w:rsidR="000A2C8A" w:rsidRPr="000A2C8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MGI</w:t>
      </w:r>
      <w:r w:rsidR="000A2C8A" w:rsidRPr="000A2C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7301 «Микробная генетика и инженерия»</w:t>
      </w:r>
      <w:r w:rsidR="00F058D3" w:rsidRPr="000A2C8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r w:rsidR="00F058D3" w:rsidRPr="000A2C8A">
        <w:rPr>
          <w:rFonts w:ascii="Times New Roman" w:hAnsi="Times New Roman" w:cs="Times New Roman"/>
          <w:sz w:val="24"/>
          <w:szCs w:val="24"/>
          <w:lang w:val="kk-KZ"/>
        </w:rPr>
        <w:t xml:space="preserve">для специальности  </w:t>
      </w:r>
      <w:r w:rsidR="000A2C8A" w:rsidRPr="000A2C8A">
        <w:rPr>
          <w:rFonts w:ascii="Times New Roman" w:hAnsi="Times New Roman" w:cs="Times New Roman"/>
          <w:sz w:val="24"/>
          <w:szCs w:val="24"/>
        </w:rPr>
        <w:t>«8</w:t>
      </w:r>
      <w:r w:rsidR="000A2C8A" w:rsidRPr="000A2C8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A2C8A" w:rsidRPr="000A2C8A">
        <w:rPr>
          <w:rFonts w:ascii="Times New Roman" w:hAnsi="Times New Roman" w:cs="Times New Roman"/>
          <w:sz w:val="24"/>
          <w:szCs w:val="24"/>
        </w:rPr>
        <w:t xml:space="preserve">05111» </w:t>
      </w:r>
      <w:r w:rsidR="000A2C8A" w:rsidRPr="000A2C8A">
        <w:rPr>
          <w:rFonts w:ascii="Times New Roman" w:hAnsi="Times New Roman" w:cs="Times New Roman"/>
          <w:sz w:val="24"/>
          <w:szCs w:val="24"/>
          <w:lang w:val="kk-KZ"/>
        </w:rPr>
        <w:t>– Микробиология</w:t>
      </w:r>
      <w:r w:rsidR="00081E35" w:rsidRPr="000A2C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очная </w:t>
      </w:r>
      <w:r w:rsidR="000A2C8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081E35" w:rsidRPr="000A2C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Курс (Осенний)</w:t>
      </w:r>
    </w:p>
    <w:p w14:paraId="2F400081" w14:textId="48D80E51" w:rsidR="005C771F" w:rsidRPr="005C771F" w:rsidRDefault="005C771F" w:rsidP="005C77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 структура бактериального генома</w:t>
      </w:r>
      <w:r w:rsidRPr="005C771F">
        <w:rPr>
          <w:rFonts w:ascii="Times New Roman" w:eastAsia="Times New Roman" w:hAnsi="Times New Roman" w:cs="Times New Roman"/>
          <w:sz w:val="24"/>
          <w:szCs w:val="24"/>
          <w:lang w:eastAsia="ru-RU"/>
        </w:rPr>
        <w:t>: генетическая карта бактерий, структура ДНК, роль плазмид.</w:t>
      </w:r>
    </w:p>
    <w:p w14:paraId="456026C3" w14:textId="5B848D82" w:rsidR="005C771F" w:rsidRPr="005C771F" w:rsidRDefault="005C771F" w:rsidP="005C77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Мутации и репарация ДНК</w:t>
      </w:r>
      <w:r w:rsidRPr="005C771F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механизмы мутагенеза, типы мутаций, системы репарации ДНК в бактериях.</w:t>
      </w:r>
    </w:p>
    <w:p w14:paraId="14BBDD29" w14:textId="7770756F" w:rsidR="005C771F" w:rsidRPr="005C771F" w:rsidRDefault="005C771F" w:rsidP="005C77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Горизонтальный перенос генов у бактерий</w:t>
      </w:r>
      <w:r w:rsidRPr="005C771F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процессы трансформации, трансдукции и конъюгации, их механизмы и примеры применения.</w:t>
      </w:r>
    </w:p>
    <w:p w14:paraId="06202AF7" w14:textId="224498B5" w:rsidR="005C771F" w:rsidRPr="005C771F" w:rsidRDefault="005C771F" w:rsidP="005C77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Регуляция экспрессии генов у прокариот</w:t>
      </w:r>
      <w:r w:rsidRPr="005C771F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механизмы контроля транскрипции, роль репрессоров и активаторов, особенности оператора lac.</w:t>
      </w:r>
    </w:p>
    <w:p w14:paraId="1B1CFAA2" w14:textId="0842AC04" w:rsidR="005C771F" w:rsidRPr="005C771F" w:rsidRDefault="005C771F" w:rsidP="005C77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Мобильные генетические элементы</w:t>
      </w:r>
      <w:r w:rsidRPr="005C771F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плазмиды, транспозоны, интегроны и их роль в изменчивости и адаптации бактерий.</w:t>
      </w:r>
    </w:p>
    <w:p w14:paraId="41C7D578" w14:textId="1B34A2C5" w:rsidR="005C771F" w:rsidRPr="005C771F" w:rsidRDefault="005C771F" w:rsidP="005C77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генной инженерии бактерий</w:t>
      </w:r>
      <w:r w:rsidRPr="005C771F">
        <w:rPr>
          <w:rFonts w:ascii="Times New Roman" w:eastAsia="Times New Roman" w:hAnsi="Times New Roman" w:cs="Times New Roman"/>
          <w:sz w:val="24"/>
          <w:szCs w:val="24"/>
          <w:lang w:eastAsia="ru-RU"/>
        </w:rPr>
        <w:t>: клонирование генов, использование CRISPR-Cas, редактирование генома.</w:t>
      </w:r>
    </w:p>
    <w:p w14:paraId="2A553469" w14:textId="0368B6B7" w:rsidR="005C771F" w:rsidRPr="005C771F" w:rsidRDefault="005C771F" w:rsidP="005C77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Геномное редактирование и его применение</w:t>
      </w:r>
      <w:r w:rsidRPr="005C771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современные методы редактирования генов в микробиологии, примеры биотехнологических приложений.</w:t>
      </w:r>
    </w:p>
    <w:p w14:paraId="21C8757D" w14:textId="036B1220" w:rsidR="005C771F" w:rsidRPr="005C771F" w:rsidRDefault="005C771F" w:rsidP="005C77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Метаболическая инженерия</w:t>
      </w:r>
      <w:r w:rsidRPr="005C771F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применение инженерии метаболических путей для повышения продукции целевых веществ в бактериях.</w:t>
      </w:r>
    </w:p>
    <w:p w14:paraId="225011FB" w14:textId="594D51B1" w:rsidR="005C771F" w:rsidRPr="005C771F" w:rsidRDefault="005C771F" w:rsidP="005C77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Генетические методы в исследовании микроорганизмов</w:t>
      </w:r>
      <w:r w:rsidRPr="005C771F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методы секвенирования ДНК, анализ экспрессии генов, использование репортерных генов.</w:t>
      </w:r>
    </w:p>
    <w:p w14:paraId="3B843D1E" w14:textId="1F4C0020" w:rsidR="00A90C1E" w:rsidRPr="005C771F" w:rsidRDefault="005C771F" w:rsidP="005C77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Биоинформатика и микробная генетика</w:t>
      </w:r>
      <w:r w:rsidRPr="005C771F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биоинформатических инструментов для анализа бактериальных геномов и предсказания функций генов.</w:t>
      </w:r>
    </w:p>
    <w:p w14:paraId="3F5A6BB1" w14:textId="77777777" w:rsidR="005C771F" w:rsidRPr="005C771F" w:rsidRDefault="005C771F" w:rsidP="005C7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8A1C4" w14:textId="77777777" w:rsidR="005B54BF" w:rsidRPr="005C771F" w:rsidRDefault="005B54BF" w:rsidP="005C771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71F">
        <w:rPr>
          <w:rFonts w:ascii="Times New Roman" w:hAnsi="Times New Roman" w:cs="Times New Roman"/>
          <w:b/>
          <w:bCs/>
          <w:sz w:val="24"/>
          <w:szCs w:val="24"/>
        </w:rPr>
        <w:t>Рекомендуемые источники литературы для подготовки к экзамену</w:t>
      </w:r>
    </w:p>
    <w:p w14:paraId="48B97C28" w14:textId="77777777" w:rsidR="005C771F" w:rsidRPr="005C771F" w:rsidRDefault="005C771F" w:rsidP="005C771F">
      <w:pPr>
        <w:pStyle w:val="3"/>
        <w:spacing w:before="0" w:line="360" w:lineRule="auto"/>
        <w:jc w:val="both"/>
        <w:rPr>
          <w:rFonts w:ascii="Times New Roman" w:hAnsi="Times New Roman" w:cs="Times New Roman"/>
        </w:rPr>
      </w:pPr>
      <w:r w:rsidRPr="005C771F">
        <w:rPr>
          <w:rFonts w:ascii="Times New Roman" w:hAnsi="Times New Roman" w:cs="Times New Roman"/>
        </w:rPr>
        <w:t>Основная литература</w:t>
      </w:r>
    </w:p>
    <w:p w14:paraId="0EDCF828" w14:textId="09E8857D" w:rsidR="005C771F" w:rsidRPr="005C771F" w:rsidRDefault="005C771F" w:rsidP="005C771F">
      <w:pPr>
        <w:pStyle w:val="ad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</w:pPr>
      <w:r w:rsidRPr="005C771F">
        <w:rPr>
          <w:rStyle w:val="ac"/>
        </w:rPr>
        <w:t>Brock Biology of Microorganisms</w:t>
      </w:r>
      <w:r w:rsidRPr="005C771F">
        <w:t xml:space="preserve"> – Madigan M.T., Bender K.S., Buckley D.H., Sattley W.M., Stahl D.A.</w:t>
      </w:r>
      <w:r>
        <w:t xml:space="preserve"> </w:t>
      </w:r>
      <w:r w:rsidRPr="005C771F">
        <w:t>Подробное руководство по микробиологии, включая генетику и метаболизм микроорганизмов.</w:t>
      </w:r>
      <w:r>
        <w:t xml:space="preserve"> </w:t>
      </w:r>
      <w:r w:rsidRPr="005C771F">
        <w:rPr>
          <w:rStyle w:val="ab"/>
        </w:rPr>
        <w:t>Издательство</w:t>
      </w:r>
      <w:r w:rsidRPr="005C771F">
        <w:t>: Pearson Education Limited, 15-е издание, 2017.</w:t>
      </w:r>
    </w:p>
    <w:p w14:paraId="4E28C00A" w14:textId="4ECBA0D3" w:rsidR="005C771F" w:rsidRPr="005C771F" w:rsidRDefault="005C771F" w:rsidP="005C771F">
      <w:pPr>
        <w:pStyle w:val="ad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</w:pPr>
      <w:r w:rsidRPr="005C771F">
        <w:rPr>
          <w:rStyle w:val="ac"/>
        </w:rPr>
        <w:t>Molecular Genetics of Bacteria</w:t>
      </w:r>
      <w:r w:rsidRPr="005C771F">
        <w:t xml:space="preserve"> – Snyder L., Champness W.</w:t>
      </w:r>
      <w:r w:rsidRPr="005C771F">
        <w:br/>
        <w:t>Всеобъемлющее руководство по молекулярной генетике бактерий, включая плазмиды, мутации и горизонтальный перенос генов.</w:t>
      </w:r>
      <w:r>
        <w:t xml:space="preserve"> </w:t>
      </w:r>
      <w:r w:rsidRPr="005C771F">
        <w:rPr>
          <w:rStyle w:val="ab"/>
        </w:rPr>
        <w:t>Издательство</w:t>
      </w:r>
      <w:r w:rsidRPr="005C771F">
        <w:t>: ASM Press, 4-е издание, 2013.</w:t>
      </w:r>
    </w:p>
    <w:p w14:paraId="0C5C319A" w14:textId="25E73928" w:rsidR="005C771F" w:rsidRPr="005C771F" w:rsidRDefault="005C771F" w:rsidP="005C771F">
      <w:pPr>
        <w:pStyle w:val="ad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</w:pPr>
      <w:r w:rsidRPr="005C771F">
        <w:rPr>
          <w:rStyle w:val="ac"/>
        </w:rPr>
        <w:t>Principles of Gene Manipulation and Genomics</w:t>
      </w:r>
      <w:r w:rsidRPr="005C771F">
        <w:t xml:space="preserve"> – Primrose S.B., Twyman R.M.</w:t>
      </w:r>
      <w:r w:rsidRPr="005C771F">
        <w:br/>
        <w:t>Освещает ключевые аспекты генной инженерии и геномики, включая методы генетической модификации микроорганизмов.</w:t>
      </w:r>
      <w:r>
        <w:t xml:space="preserve"> </w:t>
      </w:r>
      <w:r w:rsidRPr="005C771F">
        <w:rPr>
          <w:rStyle w:val="ab"/>
        </w:rPr>
        <w:t>Издательство</w:t>
      </w:r>
      <w:r w:rsidRPr="005C771F">
        <w:t>: Blackwell Science, 7-е издание, 2006.</w:t>
      </w:r>
    </w:p>
    <w:p w14:paraId="47E79EFC" w14:textId="380C7092" w:rsidR="005C771F" w:rsidRPr="005C771F" w:rsidRDefault="005C771F" w:rsidP="005C771F">
      <w:pPr>
        <w:pStyle w:val="ad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</w:pPr>
      <w:r w:rsidRPr="005C771F">
        <w:rPr>
          <w:rStyle w:val="ac"/>
        </w:rPr>
        <w:t>Molecular Biotechnology: Principles and Applications of Recombinant DNA</w:t>
      </w:r>
      <w:r w:rsidRPr="005C771F">
        <w:t xml:space="preserve"> – Glick B.R., Pasternak J.J., Patten C.L.</w:t>
      </w:r>
      <w:r>
        <w:t xml:space="preserve"> </w:t>
      </w:r>
      <w:r w:rsidRPr="005C771F">
        <w:t>В книге описаны методы молекулярной биотехнологии, включая клонирование генов, редактирование генома и применение в микробной инженерии.</w:t>
      </w:r>
      <w:r w:rsidRPr="005C771F">
        <w:br/>
      </w:r>
      <w:r w:rsidRPr="005C771F">
        <w:rPr>
          <w:rStyle w:val="ab"/>
        </w:rPr>
        <w:t>Издательство</w:t>
      </w:r>
      <w:r w:rsidRPr="005C771F">
        <w:t>: ASM Press, 4-е издание, 2010.</w:t>
      </w:r>
    </w:p>
    <w:p w14:paraId="1BCB12AC" w14:textId="77777777" w:rsidR="005C771F" w:rsidRPr="005C771F" w:rsidRDefault="005C771F" w:rsidP="005C771F">
      <w:pPr>
        <w:pStyle w:val="3"/>
        <w:spacing w:before="0" w:line="360" w:lineRule="auto"/>
        <w:jc w:val="both"/>
        <w:rPr>
          <w:rFonts w:ascii="Times New Roman" w:hAnsi="Times New Roman" w:cs="Times New Roman"/>
        </w:rPr>
      </w:pPr>
      <w:r w:rsidRPr="005C771F">
        <w:rPr>
          <w:rFonts w:ascii="Times New Roman" w:hAnsi="Times New Roman" w:cs="Times New Roman"/>
        </w:rPr>
        <w:t>Дополнительная литература</w:t>
      </w:r>
    </w:p>
    <w:p w14:paraId="58982441" w14:textId="5B32F592" w:rsidR="005C771F" w:rsidRPr="005C771F" w:rsidRDefault="005C771F" w:rsidP="005C771F">
      <w:pPr>
        <w:pStyle w:val="ad"/>
        <w:numPr>
          <w:ilvl w:val="0"/>
          <w:numId w:val="14"/>
        </w:numPr>
        <w:spacing w:before="0" w:beforeAutospacing="0" w:after="0" w:afterAutospacing="0" w:line="360" w:lineRule="auto"/>
        <w:ind w:left="0"/>
        <w:jc w:val="both"/>
      </w:pPr>
      <w:r w:rsidRPr="005C771F">
        <w:rPr>
          <w:rStyle w:val="ac"/>
        </w:rPr>
        <w:t>The Bacterial Chromosome</w:t>
      </w:r>
      <w:r w:rsidRPr="005C771F">
        <w:t xml:space="preserve"> – Higgins N.P.</w:t>
      </w:r>
      <w:r w:rsidRPr="005C771F">
        <w:br/>
        <w:t>Детальное рассмотрение структуры и функций бактериальной хромосомы.</w:t>
      </w:r>
      <w:r>
        <w:t xml:space="preserve"> </w:t>
      </w:r>
      <w:r w:rsidRPr="005C771F">
        <w:rPr>
          <w:rStyle w:val="ab"/>
        </w:rPr>
        <w:t>Издательство</w:t>
      </w:r>
      <w:r w:rsidRPr="005C771F">
        <w:t>: ASM Press, 2005.</w:t>
      </w:r>
    </w:p>
    <w:p w14:paraId="5FB3AE4C" w14:textId="2356F7E5" w:rsidR="005C771F" w:rsidRPr="005C771F" w:rsidRDefault="005C771F" w:rsidP="005C771F">
      <w:pPr>
        <w:pStyle w:val="ad"/>
        <w:numPr>
          <w:ilvl w:val="0"/>
          <w:numId w:val="14"/>
        </w:numPr>
        <w:spacing w:before="0" w:beforeAutospacing="0" w:after="0" w:afterAutospacing="0" w:line="360" w:lineRule="auto"/>
        <w:ind w:left="0"/>
        <w:jc w:val="both"/>
      </w:pPr>
      <w:r w:rsidRPr="005C771F">
        <w:rPr>
          <w:rStyle w:val="ac"/>
        </w:rPr>
        <w:lastRenderedPageBreak/>
        <w:t>Modern Microbial Genetics</w:t>
      </w:r>
      <w:r w:rsidRPr="005C771F">
        <w:t xml:space="preserve"> – Streips U.N., Yasbin R.E.</w:t>
      </w:r>
      <w:r w:rsidRPr="005C771F">
        <w:br/>
        <w:t>Охватывает современные методы исследования генетики бактерий, включая трансформацию и трансдукцию.</w:t>
      </w:r>
      <w:r>
        <w:t xml:space="preserve"> </w:t>
      </w:r>
      <w:r w:rsidRPr="005C771F">
        <w:rPr>
          <w:rStyle w:val="ab"/>
        </w:rPr>
        <w:t>Издательство</w:t>
      </w:r>
      <w:r w:rsidRPr="005C771F">
        <w:t>: Wiley-Liss, 2-е издание, 2002.</w:t>
      </w:r>
    </w:p>
    <w:p w14:paraId="0B328DE7" w14:textId="35ABEFCF" w:rsidR="005C771F" w:rsidRPr="005C771F" w:rsidRDefault="005C771F" w:rsidP="005C771F">
      <w:pPr>
        <w:pStyle w:val="ad"/>
        <w:numPr>
          <w:ilvl w:val="0"/>
          <w:numId w:val="14"/>
        </w:numPr>
        <w:spacing w:before="0" w:beforeAutospacing="0" w:after="0" w:afterAutospacing="0" w:line="360" w:lineRule="auto"/>
        <w:ind w:left="0"/>
        <w:jc w:val="both"/>
      </w:pPr>
      <w:r w:rsidRPr="005C771F">
        <w:rPr>
          <w:rStyle w:val="ac"/>
        </w:rPr>
        <w:t>CRISPR-Cas: A Laboratory Manual</w:t>
      </w:r>
      <w:r w:rsidRPr="005C771F">
        <w:t xml:space="preserve"> – Hille F., Charpentier E.</w:t>
      </w:r>
      <w:r w:rsidRPr="005C771F">
        <w:br/>
        <w:t>Практическое руководство по использованию технологии CRISPR-Cas в лабораторных условиях.</w:t>
      </w:r>
      <w:r>
        <w:t xml:space="preserve"> </w:t>
      </w:r>
      <w:r w:rsidRPr="005C771F">
        <w:rPr>
          <w:rStyle w:val="ab"/>
        </w:rPr>
        <w:t>Издательство</w:t>
      </w:r>
      <w:r w:rsidRPr="005C771F">
        <w:t>: Cold Spring Harbor Laboratory Press, 2019.</w:t>
      </w:r>
    </w:p>
    <w:p w14:paraId="2D7A86CC" w14:textId="5D512BEE" w:rsidR="005C771F" w:rsidRPr="005C771F" w:rsidRDefault="005C771F" w:rsidP="005C771F">
      <w:pPr>
        <w:pStyle w:val="ad"/>
        <w:numPr>
          <w:ilvl w:val="0"/>
          <w:numId w:val="14"/>
        </w:numPr>
        <w:spacing w:before="0" w:beforeAutospacing="0" w:after="0" w:afterAutospacing="0" w:line="360" w:lineRule="auto"/>
        <w:ind w:left="0"/>
        <w:jc w:val="both"/>
      </w:pPr>
      <w:r w:rsidRPr="005C771F">
        <w:rPr>
          <w:rStyle w:val="ac"/>
          <w:lang w:val="en-US"/>
        </w:rPr>
        <w:t>Genomics</w:t>
      </w:r>
      <w:r w:rsidRPr="005C771F">
        <w:rPr>
          <w:rStyle w:val="ac"/>
        </w:rPr>
        <w:t xml:space="preserve">, </w:t>
      </w:r>
      <w:r w:rsidRPr="005C771F">
        <w:rPr>
          <w:rStyle w:val="ac"/>
          <w:lang w:val="en-US"/>
        </w:rPr>
        <w:t>Proteomics</w:t>
      </w:r>
      <w:r w:rsidRPr="005C771F">
        <w:rPr>
          <w:rStyle w:val="ac"/>
        </w:rPr>
        <w:t xml:space="preserve">, </w:t>
      </w:r>
      <w:r w:rsidRPr="005C771F">
        <w:rPr>
          <w:rStyle w:val="ac"/>
          <w:lang w:val="en-US"/>
        </w:rPr>
        <w:t>and</w:t>
      </w:r>
      <w:r w:rsidRPr="005C771F">
        <w:rPr>
          <w:rStyle w:val="ac"/>
        </w:rPr>
        <w:t xml:space="preserve"> </w:t>
      </w:r>
      <w:r w:rsidRPr="005C771F">
        <w:rPr>
          <w:rStyle w:val="ac"/>
          <w:lang w:val="en-US"/>
        </w:rPr>
        <w:t>Metabolomics</w:t>
      </w:r>
      <w:r w:rsidRPr="005C771F">
        <w:rPr>
          <w:rStyle w:val="ac"/>
        </w:rPr>
        <w:t xml:space="preserve"> </w:t>
      </w:r>
      <w:r w:rsidRPr="005C771F">
        <w:rPr>
          <w:rStyle w:val="ac"/>
          <w:lang w:val="en-US"/>
        </w:rPr>
        <w:t>in</w:t>
      </w:r>
      <w:r w:rsidRPr="005C771F">
        <w:rPr>
          <w:rStyle w:val="ac"/>
        </w:rPr>
        <w:t xml:space="preserve"> </w:t>
      </w:r>
      <w:r w:rsidRPr="005C771F">
        <w:rPr>
          <w:rStyle w:val="ac"/>
          <w:lang w:val="en-US"/>
        </w:rPr>
        <w:t>Microbial</w:t>
      </w:r>
      <w:r w:rsidRPr="005C771F">
        <w:rPr>
          <w:rStyle w:val="ac"/>
        </w:rPr>
        <w:t xml:space="preserve"> </w:t>
      </w:r>
      <w:r w:rsidRPr="005C771F">
        <w:rPr>
          <w:rStyle w:val="ac"/>
          <w:lang w:val="en-US"/>
        </w:rPr>
        <w:t>Biotechnology</w:t>
      </w:r>
      <w:r w:rsidRPr="005C771F">
        <w:t xml:space="preserve"> – </w:t>
      </w:r>
      <w:r w:rsidRPr="005C771F">
        <w:rPr>
          <w:lang w:val="en-US"/>
        </w:rPr>
        <w:t>Singh</w:t>
      </w:r>
      <w:r w:rsidRPr="005C771F">
        <w:t xml:space="preserve"> </w:t>
      </w:r>
      <w:r w:rsidRPr="005C771F">
        <w:rPr>
          <w:lang w:val="en-US"/>
        </w:rPr>
        <w:t>V</w:t>
      </w:r>
      <w:r w:rsidRPr="005C771F">
        <w:t xml:space="preserve">., </w:t>
      </w:r>
      <w:r w:rsidRPr="005C771F">
        <w:rPr>
          <w:lang w:val="en-US"/>
        </w:rPr>
        <w:t>Dhar</w:t>
      </w:r>
      <w:r w:rsidRPr="005C771F">
        <w:t xml:space="preserve"> </w:t>
      </w:r>
      <w:r w:rsidRPr="005C771F">
        <w:rPr>
          <w:lang w:val="en-US"/>
        </w:rPr>
        <w:t>P</w:t>
      </w:r>
      <w:r w:rsidRPr="005C771F">
        <w:t>.</w:t>
      </w:r>
      <w:r w:rsidRPr="005C771F">
        <w:rPr>
          <w:lang w:val="en-US"/>
        </w:rPr>
        <w:t>K</w:t>
      </w:r>
      <w:r w:rsidRPr="005C771F">
        <w:t xml:space="preserve">., </w:t>
      </w:r>
      <w:r w:rsidRPr="005C771F">
        <w:rPr>
          <w:lang w:val="en-US"/>
        </w:rPr>
        <w:t>Prasad</w:t>
      </w:r>
      <w:r w:rsidRPr="005C771F">
        <w:t xml:space="preserve"> </w:t>
      </w:r>
      <w:r w:rsidRPr="005C771F">
        <w:rPr>
          <w:lang w:val="en-US"/>
        </w:rPr>
        <w:t>R</w:t>
      </w:r>
      <w:r w:rsidRPr="005C771F">
        <w:t>. Обзор использования омиксных технологий в микробной биотехнологии.</w:t>
      </w:r>
      <w:r w:rsidRPr="005C771F">
        <w:br/>
      </w:r>
      <w:r w:rsidRPr="005C771F">
        <w:rPr>
          <w:rStyle w:val="ab"/>
        </w:rPr>
        <w:t>Издательство</w:t>
      </w:r>
      <w:r w:rsidRPr="005C771F">
        <w:t>: Springer, 2015.</w:t>
      </w:r>
    </w:p>
    <w:p w14:paraId="50921C92" w14:textId="0E0F31D7" w:rsidR="005C771F" w:rsidRDefault="005C771F" w:rsidP="005C771F">
      <w:pPr>
        <w:pStyle w:val="ad"/>
        <w:numPr>
          <w:ilvl w:val="0"/>
          <w:numId w:val="14"/>
        </w:numPr>
        <w:spacing w:before="0" w:beforeAutospacing="0" w:after="0" w:afterAutospacing="0" w:line="360" w:lineRule="auto"/>
        <w:ind w:left="0"/>
        <w:jc w:val="both"/>
      </w:pPr>
      <w:r w:rsidRPr="005C771F">
        <w:rPr>
          <w:rStyle w:val="ac"/>
        </w:rPr>
        <w:t>Microbial Functional Genomics</w:t>
      </w:r>
      <w:r w:rsidRPr="005C771F">
        <w:t xml:space="preserve"> – Zhou J., He Z., Thompson D.K.</w:t>
      </w:r>
      <w:r w:rsidRPr="005C771F">
        <w:br/>
        <w:t>Обсуждаются методы и применения функциональной геномики в исследовании микробов.</w:t>
      </w:r>
      <w:r w:rsidRPr="005C771F">
        <w:br/>
      </w:r>
      <w:r w:rsidRPr="005C771F">
        <w:rPr>
          <w:rStyle w:val="ab"/>
        </w:rPr>
        <w:t>Издательство</w:t>
      </w:r>
      <w:r w:rsidRPr="005C771F">
        <w:t>: Wiley-Blackwell, 2004.</w:t>
      </w:r>
    </w:p>
    <w:p w14:paraId="77F7B98D" w14:textId="77777777" w:rsidR="005C771F" w:rsidRPr="005C771F" w:rsidRDefault="005C771F" w:rsidP="005C771F">
      <w:pPr>
        <w:pStyle w:val="ad"/>
        <w:spacing w:before="0" w:beforeAutospacing="0" w:after="0" w:afterAutospacing="0" w:line="360" w:lineRule="auto"/>
        <w:jc w:val="both"/>
      </w:pPr>
    </w:p>
    <w:p w14:paraId="47577A01" w14:textId="77777777" w:rsidR="002D3F3F" w:rsidRPr="00F058D3" w:rsidRDefault="002D3F3F" w:rsidP="00F058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562F4D" w14:textId="67B85718" w:rsidR="00296530" w:rsidRPr="00F058D3" w:rsidRDefault="005B54BF" w:rsidP="00F058D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8D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Лектор                   </w:t>
      </w:r>
      <w:r w:rsidRPr="00F058D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F058D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F058D3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   </w:t>
      </w:r>
      <w:r w:rsidRPr="00F058D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Ултанбекова Г.Д.</w:t>
      </w:r>
    </w:p>
    <w:p w14:paraId="6CF661D8" w14:textId="77777777" w:rsidR="00296530" w:rsidRPr="00F058D3" w:rsidRDefault="00296530" w:rsidP="00F058D3">
      <w:pPr>
        <w:tabs>
          <w:tab w:val="left" w:pos="313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47C356" w14:textId="77777777" w:rsidR="00296530" w:rsidRPr="002D3F3F" w:rsidRDefault="00296530" w:rsidP="00E76DF5">
      <w:pPr>
        <w:tabs>
          <w:tab w:val="left" w:pos="3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96530" w:rsidRPr="002D3F3F" w:rsidSect="00460F6C">
          <w:pgSz w:w="11920" w:h="16850"/>
          <w:pgMar w:top="1134" w:right="851" w:bottom="1134" w:left="1701" w:header="720" w:footer="720" w:gutter="0"/>
          <w:cols w:space="720"/>
        </w:sectPr>
      </w:pPr>
    </w:p>
    <w:p w14:paraId="271DA7DD" w14:textId="77777777" w:rsidR="00296530" w:rsidRPr="005C771F" w:rsidRDefault="00296530" w:rsidP="005C7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48953119"/>
      <w:r w:rsidRPr="005C771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РУБРИКАТОР КРИТЕРИАЛЬНОГО ОЦЕНИВАНИЯ ИТОГОВОГО КОНТРОЛЯ </w:t>
      </w:r>
    </w:p>
    <w:p w14:paraId="7FA9857E" w14:textId="2458DB85" w:rsidR="00296530" w:rsidRPr="005C771F" w:rsidRDefault="00296530" w:rsidP="005C771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C771F">
        <w:rPr>
          <w:rFonts w:ascii="Times New Roman" w:eastAsia="Times New Roman" w:hAnsi="Times New Roman" w:cs="Times New Roman"/>
          <w:i/>
          <w:iCs/>
          <w:sz w:val="24"/>
          <w:szCs w:val="24"/>
        </w:rPr>
        <w:t>(для форм стандартный письменный)</w:t>
      </w:r>
      <w:r w:rsidRPr="005C771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C771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700892D" w14:textId="77777777" w:rsidR="005C771F" w:rsidRPr="005C771F" w:rsidRDefault="00296530" w:rsidP="005C77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C771F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Дисциплина</w:t>
      </w:r>
      <w:r w:rsidRPr="005C771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C771F" w:rsidRPr="005C77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5C771F" w:rsidRPr="005C771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MGI</w:t>
      </w:r>
      <w:r w:rsidR="005C771F" w:rsidRPr="005C77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7301 «Микробная генетика и инженерия»</w:t>
      </w:r>
    </w:p>
    <w:p w14:paraId="25733D8B" w14:textId="5A9B3CF7" w:rsidR="00296530" w:rsidRPr="005C771F" w:rsidRDefault="00296530" w:rsidP="005C77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C771F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Форма:</w:t>
      </w:r>
      <w:r w:rsidRPr="005C7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3783" w:rsidRPr="005C771F">
        <w:rPr>
          <w:rFonts w:ascii="Times New Roman" w:eastAsia="Times New Roman" w:hAnsi="Times New Roman" w:cs="Times New Roman"/>
          <w:sz w:val="24"/>
          <w:szCs w:val="24"/>
          <w:u w:val="single"/>
        </w:rPr>
        <w:t>стандартный письменный</w:t>
      </w:r>
      <w:r w:rsidRPr="005C77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Pr="005C7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Платформа: </w:t>
      </w:r>
      <w:r w:rsidR="00A31EF3" w:rsidRPr="005C771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ИС </w:t>
      </w:r>
      <w:r w:rsidR="00A31EF3" w:rsidRPr="005C771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Univer</w:t>
      </w:r>
      <w:r w:rsidR="00A31EF3" w:rsidRPr="005C771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bookmarkEnd w:id="0"/>
    <w:tbl>
      <w:tblPr>
        <w:tblW w:w="146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2411"/>
        <w:gridCol w:w="2507"/>
        <w:gridCol w:w="2111"/>
        <w:gridCol w:w="2529"/>
        <w:gridCol w:w="2079"/>
        <w:gridCol w:w="1861"/>
      </w:tblGrid>
      <w:tr w:rsidR="006151BC" w:rsidRPr="002D3F3F" w14:paraId="6ACCAE24" w14:textId="77777777" w:rsidTr="00460F6C">
        <w:trPr>
          <w:cantSplit/>
          <w:trHeight w:hRule="exact" w:val="240"/>
        </w:trPr>
        <w:tc>
          <w:tcPr>
            <w:tcW w:w="115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458FAEC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F1CC1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271EFCF8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6ADB7C4D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Критер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ий/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б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лл</w:t>
            </w:r>
          </w:p>
          <w:p w14:paraId="013C7762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08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CA32D" w14:textId="77777777" w:rsidR="006151BC" w:rsidRPr="002D3F3F" w:rsidRDefault="006151BC" w:rsidP="00E76DF5">
            <w:pPr>
              <w:widowControl w:val="0"/>
              <w:tabs>
                <w:tab w:val="left" w:pos="5157"/>
                <w:tab w:val="left" w:pos="80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ab/>
              <w:t xml:space="preserve">       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  <w:lang w:eastAsia="zh-CN"/>
              </w:rPr>
              <w:t>ск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  <w:lang w:eastAsia="zh-CN"/>
              </w:rPr>
              <w:t>пт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>оры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ab/>
              <w:t xml:space="preserve">                                                                             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  <w:lang w:eastAsia="zh-CN"/>
              </w:rPr>
              <w:t xml:space="preserve"> </w:t>
            </w:r>
          </w:p>
        </w:tc>
      </w:tr>
      <w:tr w:rsidR="006151BC" w:rsidRPr="002D3F3F" w14:paraId="41D704B3" w14:textId="77777777" w:rsidTr="002D3F3F">
        <w:trPr>
          <w:cantSplit/>
          <w:trHeight w:hRule="exact" w:val="242"/>
        </w:trPr>
        <w:tc>
          <w:tcPr>
            <w:tcW w:w="115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9419AA5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67C09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16C23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Отли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но</w:t>
            </w:r>
          </w:p>
        </w:tc>
        <w:tc>
          <w:tcPr>
            <w:tcW w:w="211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E791F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орошо</w:t>
            </w:r>
          </w:p>
        </w:tc>
        <w:tc>
          <w:tcPr>
            <w:tcW w:w="2529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95E26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ьно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A102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ль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</w:p>
          <w:p w14:paraId="0436B554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151BC" w:rsidRPr="002D3F3F" w14:paraId="6438D67D" w14:textId="77777777" w:rsidTr="002D3F3F">
        <w:trPr>
          <w:cantSplit/>
          <w:trHeight w:hRule="exact" w:val="301"/>
        </w:trPr>
        <w:tc>
          <w:tcPr>
            <w:tcW w:w="115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0DC0ECE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2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0F57D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6919C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90–100% (27-30 баллов)</w:t>
            </w:r>
          </w:p>
        </w:tc>
        <w:tc>
          <w:tcPr>
            <w:tcW w:w="211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CAEF0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70–89% (21-26 баллов)</w:t>
            </w:r>
          </w:p>
        </w:tc>
        <w:tc>
          <w:tcPr>
            <w:tcW w:w="2529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01FE7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50–69% (15-20 баллов)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4D549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25–49% (8-14 баллов)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2E7085E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0–24% (0-7 баллов)</w:t>
            </w:r>
          </w:p>
        </w:tc>
      </w:tr>
      <w:tr w:rsidR="006151BC" w:rsidRPr="002D3F3F" w14:paraId="5B36941C" w14:textId="77777777" w:rsidTr="002D3F3F">
        <w:trPr>
          <w:cantSplit/>
          <w:trHeight w:hRule="exact" w:val="3799"/>
        </w:trPr>
        <w:tc>
          <w:tcPr>
            <w:tcW w:w="11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7389592A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 вопрос</w:t>
            </w:r>
          </w:p>
          <w:p w14:paraId="772EA5B4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397D78F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30 баллов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57BD1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35DBC5DC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4B4266F5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ание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</w:p>
          <w:p w14:paraId="4D74B446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по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ание</w:t>
            </w:r>
          </w:p>
          <w:p w14:paraId="1134B128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</w:p>
          <w:p w14:paraId="2D7D0933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це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пц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ии</w:t>
            </w:r>
          </w:p>
          <w:p w14:paraId="30D6AFD0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38093" w14:textId="77777777" w:rsidR="006151BC" w:rsidRPr="002D3F3F" w:rsidRDefault="006151BC" w:rsidP="00E76DF5">
            <w:pPr>
              <w:widowControl w:val="0"/>
              <w:tabs>
                <w:tab w:val="left" w:pos="1499"/>
                <w:tab w:val="left" w:pos="210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«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но»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орый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ержит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рпы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ее раск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2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вопроса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ерну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ую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 вы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да         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ут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ж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дени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6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построен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8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гично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7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66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имерами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зраб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ем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орных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86237" w14:textId="37E386F7" w:rsidR="006151BC" w:rsidRPr="002D3F3F" w:rsidRDefault="006151BC" w:rsidP="002D3F3F">
            <w:pPr>
              <w:widowControl w:val="0"/>
              <w:tabs>
                <w:tab w:val="left" w:pos="1392"/>
                <w:tab w:val="left" w:pos="222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«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шо»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орый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ержит 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,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  <w:t xml:space="preserve">не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рпы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ее 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окра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енную ар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ю основн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ж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шение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ики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ности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ожен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 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6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5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ся стилистич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ошиб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ки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чное уп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1"/>
                <w:sz w:val="20"/>
                <w:szCs w:val="20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ление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ми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нов.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CB784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«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до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вле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ьн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ся за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4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орый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 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ное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ще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нных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0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0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,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хнос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нти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4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ые 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жени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 комп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зиц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нные диспропо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9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нарушен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я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гики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ности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риала,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3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иллюстри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т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еор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ческ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ия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имерами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зраб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56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онспе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в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ых занят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90D23" w14:textId="77777777" w:rsidR="006151BC" w:rsidRPr="002D3F3F" w:rsidRDefault="006151BC" w:rsidP="00E76DF5">
            <w:pPr>
              <w:widowControl w:val="0"/>
              <w:tabs>
                <w:tab w:val="left" w:pos="232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еправил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ное 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ние 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х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2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шиб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ная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я, фа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тическ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 и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чевые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шиб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неверн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 закл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чени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9A473" w14:textId="77777777" w:rsidR="006151BC" w:rsidRPr="002D3F3F" w:rsidRDefault="006151BC" w:rsidP="00E76DF5">
            <w:pPr>
              <w:widowControl w:val="0"/>
              <w:tabs>
                <w:tab w:val="left" w:pos="892"/>
                <w:tab w:val="left" w:pos="226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основных понятий,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еор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й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…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;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вил 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ния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о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онтр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</w:tr>
      <w:tr w:rsidR="006151BC" w:rsidRPr="002D3F3F" w14:paraId="17150355" w14:textId="77777777" w:rsidTr="002D3F3F">
        <w:trPr>
          <w:cantSplit/>
          <w:trHeight w:hRule="exact" w:val="2597"/>
        </w:trPr>
        <w:tc>
          <w:tcPr>
            <w:tcW w:w="11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57DCE930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2 вопрос</w:t>
            </w:r>
          </w:p>
          <w:p w14:paraId="50EAA94F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56E117E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30 баллов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1E7C9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Прим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нен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е 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бра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й </w:t>
            </w:r>
          </w:p>
          <w:p w14:paraId="30460222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 и 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хн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ии </w:t>
            </w:r>
          </w:p>
          <w:p w14:paraId="08CC8C6D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к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онкр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тн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ым </w:t>
            </w:r>
          </w:p>
          <w:p w14:paraId="2A33DC4F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прак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ским за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дан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иям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78AB5" w14:textId="77777777" w:rsidR="006151BC" w:rsidRPr="002D3F3F" w:rsidRDefault="006151BC" w:rsidP="00E76DF5">
            <w:pPr>
              <w:widowControl w:val="0"/>
              <w:tabs>
                <w:tab w:val="left" w:pos="1499"/>
                <w:tab w:val="left" w:pos="2102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нение уч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бн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ернуты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нтиро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нный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нный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опрос          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 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им решением практич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рса;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10A96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стичное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5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 задани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мес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ами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нтиро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нный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76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ленный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53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лным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реш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ем практич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рса;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рам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ние норм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учн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 по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 xml:space="preserve"> 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рсу;</w:t>
            </w:r>
          </w:p>
          <w:p w14:paraId="64EFE53F" w14:textId="77777777" w:rsidR="006151BC" w:rsidRPr="002D3F3F" w:rsidRDefault="006151BC" w:rsidP="00E76DF5">
            <w:pPr>
              <w:widowControl w:val="0"/>
              <w:tabs>
                <w:tab w:val="left" w:pos="1392"/>
                <w:tab w:val="left" w:pos="2229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A8A09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 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ся фра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арн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 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ушением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огич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й посл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дов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льност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фа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тическ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смыс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овые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чности,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еор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ческ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 зна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ия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рса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исп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ны по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хнос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E678A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ный 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шения зада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ли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думанный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а;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еум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ние реш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дани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вып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нять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 об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вид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;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щен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шибок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очетов, превосх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ее</w:t>
            </w:r>
          </w:p>
          <w:p w14:paraId="5B670507" w14:textId="77777777" w:rsidR="006151BC" w:rsidRPr="002D3F3F" w:rsidRDefault="006151BC" w:rsidP="00E76DF5">
            <w:pPr>
              <w:widowControl w:val="0"/>
              <w:tabs>
                <w:tab w:val="left" w:pos="2327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орму.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</w:p>
        </w:tc>
        <w:tc>
          <w:tcPr>
            <w:tcW w:w="186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8CCF7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мение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енять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2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ал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рит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 для решения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8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;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ме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ние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ть вы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ы   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обо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бщ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.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вил 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ния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о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онтр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  <w:p w14:paraId="101BD708" w14:textId="77777777" w:rsidR="006151BC" w:rsidRPr="002D3F3F" w:rsidRDefault="006151BC" w:rsidP="00E76DF5">
            <w:pPr>
              <w:widowControl w:val="0"/>
              <w:tabs>
                <w:tab w:val="left" w:pos="892"/>
                <w:tab w:val="left" w:pos="2265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</w:pPr>
          </w:p>
        </w:tc>
      </w:tr>
    </w:tbl>
    <w:p w14:paraId="1C2D9AEA" w14:textId="77777777" w:rsidR="006151BC" w:rsidRPr="002D3F3F" w:rsidRDefault="006151BC" w:rsidP="00E76DF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  <w:sectPr w:rsidR="006151BC" w:rsidRPr="002D3F3F" w:rsidSect="00460F6C">
          <w:pgSz w:w="16838" w:h="11906" w:orient="landscape"/>
          <w:pgMar w:top="1134" w:right="851" w:bottom="1134" w:left="1701" w:header="0" w:footer="0" w:gutter="0"/>
          <w:cols w:space="708"/>
        </w:sectPr>
      </w:pPr>
    </w:p>
    <w:p w14:paraId="1C9CBDFB" w14:textId="77777777" w:rsidR="006151BC" w:rsidRPr="002D3F3F" w:rsidRDefault="006151BC" w:rsidP="00E76DF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6151BC" w:rsidRPr="002D3F3F" w14:paraId="7DECA9CC" w14:textId="77777777" w:rsidTr="005D0CBB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430F7C9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EBD4D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5D1004C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Критер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ий/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б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лл</w:t>
            </w:r>
          </w:p>
          <w:p w14:paraId="4E054ED5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E1872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ск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пт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оры</w:t>
            </w:r>
          </w:p>
        </w:tc>
      </w:tr>
      <w:tr w:rsidR="006151BC" w:rsidRPr="002D3F3F" w14:paraId="3E2CC37E" w14:textId="77777777" w:rsidTr="005D0CBB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B3AF5E2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7EC32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CEED8" w14:textId="77777777" w:rsidR="006151BC" w:rsidRPr="002D3F3F" w:rsidRDefault="006151BC" w:rsidP="00E76DF5">
            <w:pPr>
              <w:widowControl w:val="0"/>
              <w:tabs>
                <w:tab w:val="left" w:pos="2349"/>
              </w:tabs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Отли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37C2F" w14:textId="77777777" w:rsidR="006151BC" w:rsidRPr="002D3F3F" w:rsidRDefault="006151BC" w:rsidP="00E76DF5">
            <w:pPr>
              <w:widowControl w:val="0"/>
              <w:tabs>
                <w:tab w:val="left" w:pos="2152"/>
              </w:tabs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FD4E3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030C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ль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</w:p>
        </w:tc>
      </w:tr>
      <w:tr w:rsidR="006151BC" w:rsidRPr="002D3F3F" w14:paraId="3D5380B8" w14:textId="77777777" w:rsidTr="005D0CBB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56549456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B7FBD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016A0" w14:textId="77777777" w:rsidR="006151BC" w:rsidRPr="002D3F3F" w:rsidRDefault="006151BC" w:rsidP="00E76DF5">
            <w:pPr>
              <w:widowControl w:val="0"/>
              <w:tabs>
                <w:tab w:val="left" w:pos="2349"/>
              </w:tabs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90–100% 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0F555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70–89% 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08570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50–69% 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BDF12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25–49% 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99706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0–24% (0-9 баллов)</w:t>
            </w:r>
          </w:p>
        </w:tc>
      </w:tr>
      <w:tr w:rsidR="006151BC" w:rsidRPr="002D3F3F" w14:paraId="2395A340" w14:textId="77777777" w:rsidTr="005D0CBB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77DEDE2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3 вопрос</w:t>
            </w:r>
          </w:p>
          <w:p w14:paraId="451BC52D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83387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eastAsia="zh-CN"/>
              </w:rPr>
              <w:t>ц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ан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прим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 выб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ра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нн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й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тод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ики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 xml:space="preserve"> п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ло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zh-CN"/>
              </w:rPr>
              <w:t>ж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у прак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у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ию, об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е п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ол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уч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но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ре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  <w:lang w:eastAsia="zh-CN"/>
              </w:rPr>
              <w:t>ь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9644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ьное,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ичное и правил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ное обоснов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ных 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жений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ab/>
              <w:t>и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ененной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дик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и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и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хн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гии, грам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тност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ь,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дение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норм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учн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о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а,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ся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1</w:t>
            </w:r>
            <w:r w:rsidRPr="002D3F3F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  <w:lang w:eastAsia="zh-CN"/>
              </w:rPr>
              <w:t>-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2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чности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ab/>
              <w:t xml:space="preserve">в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ожении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 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орые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на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ерные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в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ом вы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(+ви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уа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лизац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я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 обоснов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ния поср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ом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рафич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)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A6879" w14:textId="77777777" w:rsidR="006151BC" w:rsidRPr="002D3F3F" w:rsidRDefault="006151BC" w:rsidP="00E76DF5">
            <w:pPr>
              <w:widowControl w:val="0"/>
              <w:tabs>
                <w:tab w:val="left" w:pos="215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ab/>
              <w:t>3</w:t>
            </w:r>
            <w:r w:rsidRPr="002D3F3F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-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4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чности                  в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нии понятийн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 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ала,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чи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ьные погрешности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 обо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бщ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ениях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 вы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орые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лия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ороший общий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6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нь вып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нения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зад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6C585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по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ти обос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учных 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жений 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нкр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 и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ны,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ют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ся стилистич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 грамм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ески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акже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ности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 обраб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ов пра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457CF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ание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 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бе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ши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 ошиб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ами,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на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опросы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лны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 поняти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ный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ериал и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умен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ация исп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96788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ание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 вып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т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ты 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нные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опрос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алы и инст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ме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нты ана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 исп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ны.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ие 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вил 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ния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о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онтр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</w:p>
        </w:tc>
      </w:tr>
      <w:bookmarkEnd w:id="1"/>
    </w:tbl>
    <w:p w14:paraId="3EA495BB" w14:textId="77777777" w:rsidR="006151BC" w:rsidRPr="002D3F3F" w:rsidRDefault="006151BC" w:rsidP="00E76DF5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4B110BB6" w14:textId="77777777" w:rsidR="006151BC" w:rsidRPr="002D3F3F" w:rsidRDefault="006151BC" w:rsidP="00E76DF5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077F9F7F" w14:textId="77777777" w:rsidR="00E76DF5" w:rsidRPr="002D3F3F" w:rsidRDefault="00E76DF5" w:rsidP="00E76DF5">
      <w:pPr>
        <w:widowControl w:val="0"/>
        <w:spacing w:after="0" w:line="240" w:lineRule="auto"/>
        <w:jc w:val="both"/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  <w:lang w:eastAsia="zh-CN"/>
        </w:rPr>
      </w:pP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Э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кз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м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е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наци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онн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ые</w:t>
      </w:r>
      <w:r w:rsidRPr="002D3F3F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би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ле</w:t>
      </w:r>
      <w:r w:rsidRPr="002D3F3F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ы</w:t>
      </w:r>
      <w:r w:rsidRPr="002D3F3F">
        <w:rPr>
          <w:rFonts w:ascii="Times New Roman" w:eastAsia="KPSPR+TimesNewRomanPSMT" w:hAnsi="Times New Roman" w:cs="Times New Roman"/>
          <w:color w:val="000000"/>
          <w:spacing w:val="71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с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ос</w:t>
      </w:r>
      <w:r w:rsidRPr="002D3F3F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я</w:t>
      </w:r>
      <w:r w:rsidRPr="002D3F3F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и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з</w:t>
      </w:r>
      <w:r w:rsidRPr="002D3F3F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3</w:t>
      </w:r>
      <w:r w:rsidRPr="002D3F3F">
        <w:rPr>
          <w:rFonts w:ascii="Times New Roman" w:eastAsia="KPSPR+TimesNewRomanPSMT" w:hAnsi="Times New Roman" w:cs="Times New Roman"/>
          <w:color w:val="000000"/>
          <w:spacing w:val="75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в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р</w:t>
      </w:r>
      <w:r w:rsidRPr="002D3F3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с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ов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.</w:t>
      </w:r>
      <w:r w:rsidRPr="002D3F3F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Д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я</w:t>
      </w:r>
      <w:r w:rsidRPr="002D3F3F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р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вил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ь</w:t>
      </w:r>
      <w:r w:rsidRPr="002D3F3F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  <w:lang w:eastAsia="zh-CN"/>
        </w:rPr>
        <w:t>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в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ы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ненн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ых</w:t>
      </w:r>
      <w:r w:rsidRPr="002D3F3F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з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д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ан</w:t>
      </w:r>
      <w:r w:rsidRPr="002D3F3F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  <w:lang w:eastAsia="zh-CN"/>
        </w:rPr>
        <w:t>и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й</w:t>
      </w:r>
      <w:r w:rsidRPr="002D3F3F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м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к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си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м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ь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</w:t>
      </w:r>
      <w:r w:rsidRPr="002D3F3F">
        <w:rPr>
          <w:rFonts w:ascii="Times New Roman" w:eastAsia="KPSPR+TimesNewRomanPSMT" w:hAnsi="Times New Roman" w:cs="Times New Roman"/>
          <w:color w:val="000000"/>
          <w:spacing w:val="13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Calibri" w:hAnsi="Times New Roman" w:cs="Times New Roman"/>
          <w:color w:val="000000"/>
          <w:w w:val="112"/>
          <w:sz w:val="20"/>
          <w:szCs w:val="20"/>
          <w:lang w:eastAsia="zh-CN"/>
        </w:rPr>
        <w:t>-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1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0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0</w:t>
      </w:r>
      <w:r w:rsidRPr="002D3F3F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б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ов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,</w:t>
      </w:r>
      <w:r w:rsidRPr="002D3F3F">
        <w:rPr>
          <w:rFonts w:ascii="Times New Roman" w:eastAsia="KPSPR+TimesNewRomanPSMT" w:hAnsi="Times New Roman" w:cs="Times New Roman"/>
          <w:color w:val="000000"/>
          <w:spacing w:val="13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и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з</w:t>
      </w:r>
      <w:r w:rsidRPr="002D3F3F">
        <w:rPr>
          <w:rFonts w:ascii="Times New Roman" w:eastAsia="KPSPR+TimesNewRomanPSMT" w:hAnsi="Times New Roman" w:cs="Times New Roman"/>
          <w:color w:val="000000"/>
          <w:spacing w:val="14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ни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х</w:t>
      </w:r>
      <w:r w:rsidRPr="002D3F3F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пе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рв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ый</w:t>
      </w:r>
      <w:r w:rsidRPr="002D3F3F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во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</w:t>
      </w:r>
      <w:r w:rsidRPr="002D3F3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  <w:lang w:eastAsia="zh-CN"/>
        </w:rPr>
        <w:t>р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с</w:t>
      </w:r>
      <w:r w:rsidRPr="002D3F3F">
        <w:rPr>
          <w:rFonts w:ascii="Times New Roman" w:eastAsia="KPSPR+TimesNewRomanPSMT" w:hAnsi="Times New Roman" w:cs="Times New Roman"/>
          <w:color w:val="000000"/>
          <w:spacing w:val="26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–</w:t>
      </w:r>
      <w:r w:rsidRPr="002D3F3F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3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0 баллов (теоретический вопрос)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,</w:t>
      </w:r>
      <w:r w:rsidRPr="002D3F3F">
        <w:rPr>
          <w:rFonts w:ascii="Times New Roman" w:eastAsia="KPSPR+TimesNewRomanPSMT" w:hAnsi="Times New Roman" w:cs="Times New Roman"/>
          <w:color w:val="000000"/>
          <w:spacing w:val="12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в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оро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й</w:t>
      </w:r>
      <w:r w:rsidRPr="002D3F3F">
        <w:rPr>
          <w:rFonts w:ascii="Times New Roman" w:eastAsia="KPSPR+TimesNewRomanPSMT" w:hAnsi="Times New Roman" w:cs="Times New Roman"/>
          <w:color w:val="00000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в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опр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с</w:t>
      </w:r>
      <w:r w:rsidRPr="002D3F3F">
        <w:rPr>
          <w:rFonts w:ascii="Times New Roman" w:eastAsia="Calibri" w:hAnsi="Times New Roman" w:cs="Times New Roman"/>
          <w:color w:val="000000"/>
          <w:w w:val="112"/>
          <w:sz w:val="20"/>
          <w:szCs w:val="20"/>
          <w:lang w:eastAsia="zh-CN"/>
        </w:rPr>
        <w:t>-</w:t>
      </w:r>
      <w:r w:rsidRPr="002D3F3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  <w:lang w:eastAsia="zh-CN"/>
        </w:rPr>
        <w:t>3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0 баллов (теоретический)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,</w:t>
      </w:r>
      <w:r w:rsidRPr="002D3F3F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ре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ий</w:t>
      </w:r>
      <w:r w:rsidRPr="002D3F3F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во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</w:t>
      </w:r>
      <w:r w:rsidRPr="002D3F3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  <w:lang w:eastAsia="zh-CN"/>
        </w:rPr>
        <w:t>р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pacing w:val="8"/>
          <w:w w:val="103"/>
          <w:sz w:val="20"/>
          <w:szCs w:val="20"/>
          <w:lang w:eastAsia="zh-CN"/>
        </w:rPr>
        <w:t xml:space="preserve">с </w:t>
      </w:r>
      <w:r w:rsidRPr="002D3F3F">
        <w:rPr>
          <w:rFonts w:ascii="Times New Roman" w:eastAsia="Calibri" w:hAnsi="Times New Roman" w:cs="Times New Roman"/>
          <w:color w:val="000000"/>
          <w:w w:val="112"/>
          <w:sz w:val="20"/>
          <w:szCs w:val="20"/>
          <w:lang w:eastAsia="zh-CN"/>
        </w:rPr>
        <w:t xml:space="preserve">- 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4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0</w:t>
      </w:r>
      <w:r w:rsidRPr="002D3F3F">
        <w:rPr>
          <w:rFonts w:ascii="Times New Roman" w:eastAsia="KPSPR+TimesNewRomanPSMT" w:hAnsi="Times New Roman" w:cs="Times New Roman"/>
          <w:color w:val="000000"/>
          <w:spacing w:val="111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б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ов (практический вопрос)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.</w:t>
      </w:r>
      <w:r w:rsidRPr="002D3F3F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  <w:lang w:eastAsia="zh-CN"/>
        </w:rPr>
        <w:t xml:space="preserve"> </w:t>
      </w:r>
    </w:p>
    <w:p w14:paraId="29A2BA60" w14:textId="77777777" w:rsidR="006151BC" w:rsidRPr="002D3F3F" w:rsidRDefault="006151BC" w:rsidP="00E76DF5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0693FF08" w14:textId="77777777" w:rsidR="00296530" w:rsidRPr="002D3F3F" w:rsidRDefault="00296530" w:rsidP="00E76DF5">
      <w:pPr>
        <w:tabs>
          <w:tab w:val="left" w:pos="3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6E6D69" w14:textId="77777777" w:rsidR="001A1A6D" w:rsidRPr="002D3F3F" w:rsidRDefault="001A1A6D" w:rsidP="00E76DF5">
      <w:pPr>
        <w:tabs>
          <w:tab w:val="num" w:pos="643"/>
        </w:tabs>
        <w:spacing w:after="0" w:line="240" w:lineRule="auto"/>
        <w:ind w:firstLine="66"/>
        <w:contextualSpacing/>
        <w:jc w:val="both"/>
        <w:rPr>
          <w:rFonts w:ascii="Times New Roman" w:hAnsi="Times New Roman" w:cs="Times New Roman"/>
          <w:b/>
          <w:sz w:val="20"/>
          <w:szCs w:val="20"/>
        </w:rPr>
        <w:sectPr w:rsidR="001A1A6D" w:rsidRPr="002D3F3F" w:rsidSect="00460F6C">
          <w:pgSz w:w="16850" w:h="11920" w:orient="landscape"/>
          <w:pgMar w:top="1134" w:right="851" w:bottom="1134" w:left="1701" w:header="720" w:footer="720" w:gutter="0"/>
          <w:cols w:space="720"/>
        </w:sectPr>
      </w:pPr>
    </w:p>
    <w:p w14:paraId="376C791E" w14:textId="77777777" w:rsidR="00E76DF5" w:rsidRPr="002D3F3F" w:rsidRDefault="00E76DF5" w:rsidP="00E76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F3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РУБРИКАТОР КРИТЕРИАЛЬНОГО ОЦЕНИВАНИЯ ИТОГОВОГО КОНТРОЛЯ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384"/>
        <w:gridCol w:w="1735"/>
        <w:gridCol w:w="1417"/>
        <w:gridCol w:w="1559"/>
        <w:gridCol w:w="1418"/>
        <w:gridCol w:w="1241"/>
      </w:tblGrid>
      <w:tr w:rsidR="00E76DF5" w:rsidRPr="002D3F3F" w14:paraId="55AABE38" w14:textId="77777777" w:rsidTr="0052305C">
        <w:tc>
          <w:tcPr>
            <w:tcW w:w="817" w:type="dxa"/>
            <w:vMerge w:val="restart"/>
          </w:tcPr>
          <w:p w14:paraId="576F54C8" w14:textId="77777777" w:rsidR="00E76DF5" w:rsidRPr="002D3F3F" w:rsidRDefault="00E76DF5" w:rsidP="00E76DF5">
            <w:pPr>
              <w:jc w:val="center"/>
              <w:rPr>
                <w:lang w:val="kk-KZ"/>
              </w:rPr>
            </w:pPr>
            <w:r w:rsidRPr="002D3F3F">
              <w:rPr>
                <w:lang w:val="kk-KZ"/>
              </w:rPr>
              <w:t>№</w:t>
            </w:r>
          </w:p>
        </w:tc>
        <w:tc>
          <w:tcPr>
            <w:tcW w:w="1384" w:type="dxa"/>
            <w:vMerge w:val="restart"/>
            <w:tcBorders>
              <w:tl2br w:val="single" w:sz="4" w:space="0" w:color="auto"/>
            </w:tcBorders>
          </w:tcPr>
          <w:p w14:paraId="6514512C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  <w:r w:rsidRPr="002D3F3F">
              <w:rPr>
                <w:lang w:val="kk-KZ"/>
              </w:rPr>
              <w:t xml:space="preserve">          Оценка </w:t>
            </w:r>
          </w:p>
          <w:p w14:paraId="577B00FD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</w:p>
          <w:p w14:paraId="24E1DB5B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</w:p>
          <w:p w14:paraId="07A8E5B0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  <w:r w:rsidRPr="002D3F3F">
              <w:rPr>
                <w:lang w:val="kk-KZ"/>
              </w:rPr>
              <w:t xml:space="preserve">Критерий      </w:t>
            </w:r>
          </w:p>
        </w:tc>
        <w:tc>
          <w:tcPr>
            <w:tcW w:w="7370" w:type="dxa"/>
            <w:gridSpan w:val="5"/>
          </w:tcPr>
          <w:p w14:paraId="75804A2E" w14:textId="77777777" w:rsidR="00E76DF5" w:rsidRPr="002D3F3F" w:rsidRDefault="00E76DF5" w:rsidP="00E76DF5">
            <w:pPr>
              <w:jc w:val="center"/>
              <w:rPr>
                <w:lang w:val="kk-KZ"/>
              </w:rPr>
            </w:pPr>
            <w:r w:rsidRPr="002D3F3F">
              <w:rPr>
                <w:lang w:val="kk-KZ"/>
              </w:rPr>
              <w:t>ДЕСКРИПТОРЛАР</w:t>
            </w:r>
          </w:p>
        </w:tc>
      </w:tr>
      <w:tr w:rsidR="00E76DF5" w:rsidRPr="002D3F3F" w14:paraId="7B4F19D2" w14:textId="77777777" w:rsidTr="00460F6C">
        <w:tc>
          <w:tcPr>
            <w:tcW w:w="817" w:type="dxa"/>
            <w:vMerge/>
          </w:tcPr>
          <w:p w14:paraId="12505FC2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384" w:type="dxa"/>
            <w:vMerge/>
            <w:tcBorders>
              <w:tl2br w:val="single" w:sz="4" w:space="0" w:color="auto"/>
            </w:tcBorders>
          </w:tcPr>
          <w:p w14:paraId="30766128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487A008A" w14:textId="18EB201B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«Отлично»</w:t>
            </w:r>
          </w:p>
        </w:tc>
        <w:tc>
          <w:tcPr>
            <w:tcW w:w="1417" w:type="dxa"/>
          </w:tcPr>
          <w:p w14:paraId="0B739324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«Хорошо»</w:t>
            </w:r>
          </w:p>
        </w:tc>
        <w:tc>
          <w:tcPr>
            <w:tcW w:w="1559" w:type="dxa"/>
          </w:tcPr>
          <w:p w14:paraId="6BE079DB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«Удовлетворительно»</w:t>
            </w:r>
          </w:p>
        </w:tc>
        <w:tc>
          <w:tcPr>
            <w:tcW w:w="2659" w:type="dxa"/>
            <w:gridSpan w:val="2"/>
          </w:tcPr>
          <w:p w14:paraId="1DAFC617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«Не удовлетворительно»</w:t>
            </w:r>
          </w:p>
        </w:tc>
      </w:tr>
      <w:tr w:rsidR="00E76DF5" w:rsidRPr="002D3F3F" w14:paraId="0401F442" w14:textId="77777777" w:rsidTr="00460F6C">
        <w:tc>
          <w:tcPr>
            <w:tcW w:w="817" w:type="dxa"/>
            <w:vMerge/>
          </w:tcPr>
          <w:p w14:paraId="249E99B5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384" w:type="dxa"/>
            <w:vMerge/>
            <w:tcBorders>
              <w:tl2br w:val="single" w:sz="4" w:space="0" w:color="auto"/>
            </w:tcBorders>
          </w:tcPr>
          <w:p w14:paraId="737B7783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62A4D6B9" w14:textId="0F3B650F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35</w:t>
            </w:r>
            <w:r w:rsidRPr="002D3F3F">
              <w:t>-</w:t>
            </w:r>
            <w:r w:rsidRPr="002D3F3F">
              <w:rPr>
                <w:lang w:val="kk-KZ"/>
              </w:rPr>
              <w:t>30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417" w:type="dxa"/>
          </w:tcPr>
          <w:p w14:paraId="68CE540B" w14:textId="208AB41C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29</w:t>
            </w:r>
            <w:r w:rsidRPr="002D3F3F">
              <w:t>-</w:t>
            </w:r>
            <w:r w:rsidRPr="002D3F3F">
              <w:rPr>
                <w:lang w:val="kk-KZ"/>
              </w:rPr>
              <w:t>25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559" w:type="dxa"/>
          </w:tcPr>
          <w:p w14:paraId="4E7B05DC" w14:textId="3539F2A3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24</w:t>
            </w:r>
            <w:r w:rsidRPr="002D3F3F">
              <w:t>-</w:t>
            </w:r>
            <w:r w:rsidRPr="002D3F3F">
              <w:rPr>
                <w:lang w:val="kk-KZ"/>
              </w:rPr>
              <w:t>20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418" w:type="dxa"/>
          </w:tcPr>
          <w:p w14:paraId="609C96EC" w14:textId="1F2A64D2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19</w:t>
            </w:r>
            <w:r w:rsidRPr="002D3F3F">
              <w:t>-</w:t>
            </w:r>
            <w:r w:rsidRPr="002D3F3F">
              <w:rPr>
                <w:lang w:val="kk-KZ"/>
              </w:rPr>
              <w:t>15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241" w:type="dxa"/>
          </w:tcPr>
          <w:p w14:paraId="7256B8F1" w14:textId="350204DC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14</w:t>
            </w:r>
            <w:r w:rsidRPr="002D3F3F">
              <w:t>-</w:t>
            </w:r>
            <w:r w:rsidRPr="002D3F3F">
              <w:rPr>
                <w:lang w:val="kk-KZ"/>
              </w:rPr>
              <w:t>0</w:t>
            </w:r>
            <w:r w:rsidR="00460F6C" w:rsidRPr="002D3F3F">
              <w:t xml:space="preserve"> баллов</w:t>
            </w:r>
          </w:p>
        </w:tc>
      </w:tr>
      <w:tr w:rsidR="00E76DF5" w:rsidRPr="002D3F3F" w14:paraId="27E68501" w14:textId="77777777" w:rsidTr="00460F6C">
        <w:tc>
          <w:tcPr>
            <w:tcW w:w="817" w:type="dxa"/>
          </w:tcPr>
          <w:p w14:paraId="5A044172" w14:textId="77777777" w:rsidR="00E76DF5" w:rsidRPr="002D3F3F" w:rsidRDefault="00E76DF5" w:rsidP="00E76DF5">
            <w:pPr>
              <w:jc w:val="center"/>
              <w:rPr>
                <w:rStyle w:val="ab"/>
                <w:rFonts w:eastAsiaTheme="majorEastAsia"/>
                <w:b/>
                <w:bCs/>
                <w:i w:val="0"/>
                <w:iCs w:val="0"/>
                <w:u w:val="single"/>
                <w:lang w:val="kk-KZ"/>
              </w:rPr>
            </w:pPr>
            <w:r w:rsidRPr="002D3F3F">
              <w:rPr>
                <w:rStyle w:val="ab"/>
                <w:rFonts w:eastAsiaTheme="majorEastAsia"/>
                <w:i w:val="0"/>
                <w:iCs w:val="0"/>
                <w:u w:val="single"/>
                <w:lang w:val="kk-KZ"/>
              </w:rPr>
              <w:t>1, вопрос</w:t>
            </w:r>
          </w:p>
          <w:p w14:paraId="704F9877" w14:textId="77777777" w:rsidR="00E76DF5" w:rsidRPr="002D3F3F" w:rsidRDefault="00E76DF5" w:rsidP="00E76DF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84" w:type="dxa"/>
          </w:tcPr>
          <w:p w14:paraId="3898F635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5F2A1529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7" w:type="dxa"/>
          </w:tcPr>
          <w:p w14:paraId="6C7AB1CA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14:paraId="3A0381CD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8" w:type="dxa"/>
          </w:tcPr>
          <w:p w14:paraId="33977336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1" w:type="dxa"/>
          </w:tcPr>
          <w:p w14:paraId="542B9B02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</w:tr>
      <w:tr w:rsidR="00E76DF5" w:rsidRPr="002D3F3F" w14:paraId="263CB776" w14:textId="77777777" w:rsidTr="0052305C">
        <w:tc>
          <w:tcPr>
            <w:tcW w:w="817" w:type="dxa"/>
            <w:vMerge w:val="restart"/>
          </w:tcPr>
          <w:p w14:paraId="518932B5" w14:textId="77777777" w:rsidR="00E76DF5" w:rsidRPr="002D3F3F" w:rsidRDefault="00E76DF5" w:rsidP="00E76DF5">
            <w:pPr>
              <w:jc w:val="center"/>
              <w:rPr>
                <w:lang w:val="kk-KZ"/>
              </w:rPr>
            </w:pPr>
            <w:r w:rsidRPr="002D3F3F">
              <w:rPr>
                <w:lang w:val="kk-KZ"/>
              </w:rPr>
              <w:t>№</w:t>
            </w:r>
          </w:p>
        </w:tc>
        <w:tc>
          <w:tcPr>
            <w:tcW w:w="1384" w:type="dxa"/>
            <w:vMerge w:val="restart"/>
            <w:tcBorders>
              <w:tl2br w:val="single" w:sz="4" w:space="0" w:color="auto"/>
            </w:tcBorders>
          </w:tcPr>
          <w:p w14:paraId="176B1E33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  <w:r w:rsidRPr="002D3F3F">
              <w:rPr>
                <w:lang w:val="kk-KZ"/>
              </w:rPr>
              <w:t xml:space="preserve">          Оценка      </w:t>
            </w:r>
          </w:p>
          <w:p w14:paraId="03725935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</w:p>
          <w:p w14:paraId="54D4EF17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</w:p>
          <w:p w14:paraId="07E51EF9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  <w:r w:rsidRPr="002D3F3F">
              <w:rPr>
                <w:lang w:val="kk-KZ"/>
              </w:rPr>
              <w:t xml:space="preserve">Критерий      </w:t>
            </w:r>
          </w:p>
        </w:tc>
        <w:tc>
          <w:tcPr>
            <w:tcW w:w="7370" w:type="dxa"/>
            <w:gridSpan w:val="5"/>
          </w:tcPr>
          <w:p w14:paraId="7BE1F338" w14:textId="77777777" w:rsidR="00E76DF5" w:rsidRPr="002D3F3F" w:rsidRDefault="00E76DF5" w:rsidP="00460F6C">
            <w:pPr>
              <w:jc w:val="center"/>
              <w:rPr>
                <w:lang w:val="kk-KZ"/>
              </w:rPr>
            </w:pPr>
            <w:r w:rsidRPr="002D3F3F">
              <w:rPr>
                <w:lang w:val="kk-KZ"/>
              </w:rPr>
              <w:t>ДЕСКРИПТОРЛАР</w:t>
            </w:r>
          </w:p>
        </w:tc>
      </w:tr>
      <w:tr w:rsidR="00E76DF5" w:rsidRPr="002D3F3F" w14:paraId="7144894B" w14:textId="77777777" w:rsidTr="00460F6C">
        <w:tc>
          <w:tcPr>
            <w:tcW w:w="817" w:type="dxa"/>
            <w:vMerge/>
          </w:tcPr>
          <w:p w14:paraId="0256F71F" w14:textId="77777777" w:rsidR="00E76DF5" w:rsidRPr="002D3F3F" w:rsidRDefault="00E76DF5" w:rsidP="00E76DF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84" w:type="dxa"/>
            <w:vMerge/>
            <w:tcBorders>
              <w:tl2br w:val="single" w:sz="4" w:space="0" w:color="auto"/>
            </w:tcBorders>
          </w:tcPr>
          <w:p w14:paraId="5D531E27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58B8995B" w14:textId="74A09B3B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«Отлично»</w:t>
            </w:r>
          </w:p>
        </w:tc>
        <w:tc>
          <w:tcPr>
            <w:tcW w:w="1417" w:type="dxa"/>
          </w:tcPr>
          <w:p w14:paraId="3CE02B13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«Хорошо»</w:t>
            </w:r>
          </w:p>
        </w:tc>
        <w:tc>
          <w:tcPr>
            <w:tcW w:w="1559" w:type="dxa"/>
          </w:tcPr>
          <w:p w14:paraId="7EE14AC5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«Удовлетворительно»</w:t>
            </w:r>
          </w:p>
        </w:tc>
        <w:tc>
          <w:tcPr>
            <w:tcW w:w="2659" w:type="dxa"/>
            <w:gridSpan w:val="2"/>
          </w:tcPr>
          <w:p w14:paraId="23FE63BA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«Не удовлетворительно»</w:t>
            </w:r>
          </w:p>
        </w:tc>
      </w:tr>
      <w:tr w:rsidR="00E76DF5" w:rsidRPr="002D3F3F" w14:paraId="4590FEE6" w14:textId="77777777" w:rsidTr="00460F6C">
        <w:tc>
          <w:tcPr>
            <w:tcW w:w="817" w:type="dxa"/>
            <w:vMerge/>
          </w:tcPr>
          <w:p w14:paraId="6D540152" w14:textId="77777777" w:rsidR="00E76DF5" w:rsidRPr="002D3F3F" w:rsidRDefault="00E76DF5" w:rsidP="00E76DF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84" w:type="dxa"/>
            <w:vMerge/>
            <w:tcBorders>
              <w:tl2br w:val="single" w:sz="4" w:space="0" w:color="auto"/>
            </w:tcBorders>
          </w:tcPr>
          <w:p w14:paraId="4AC3A964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4F462BE2" w14:textId="50701BC5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35</w:t>
            </w:r>
            <w:r w:rsidRPr="002D3F3F">
              <w:t>-</w:t>
            </w:r>
            <w:r w:rsidRPr="002D3F3F">
              <w:rPr>
                <w:lang w:val="kk-KZ"/>
              </w:rPr>
              <w:t>30</w:t>
            </w:r>
            <w:r w:rsidRPr="002D3F3F">
              <w:t xml:space="preserve"> балл</w:t>
            </w:r>
            <w:r w:rsidR="00460F6C" w:rsidRPr="002D3F3F">
              <w:t>ов</w:t>
            </w:r>
          </w:p>
        </w:tc>
        <w:tc>
          <w:tcPr>
            <w:tcW w:w="1417" w:type="dxa"/>
          </w:tcPr>
          <w:p w14:paraId="520E4CAD" w14:textId="6EAAC5D1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29</w:t>
            </w:r>
            <w:r w:rsidRPr="002D3F3F">
              <w:t>-</w:t>
            </w:r>
            <w:r w:rsidRPr="002D3F3F">
              <w:rPr>
                <w:lang w:val="kk-KZ"/>
              </w:rPr>
              <w:t>25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559" w:type="dxa"/>
          </w:tcPr>
          <w:p w14:paraId="09A05EF2" w14:textId="7E8475D6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24</w:t>
            </w:r>
            <w:r w:rsidRPr="002D3F3F">
              <w:t>-</w:t>
            </w:r>
            <w:r w:rsidRPr="002D3F3F">
              <w:rPr>
                <w:lang w:val="kk-KZ"/>
              </w:rPr>
              <w:t>20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418" w:type="dxa"/>
          </w:tcPr>
          <w:p w14:paraId="68671213" w14:textId="71418FAA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19</w:t>
            </w:r>
            <w:r w:rsidRPr="002D3F3F">
              <w:t>-</w:t>
            </w:r>
            <w:r w:rsidRPr="002D3F3F">
              <w:rPr>
                <w:lang w:val="kk-KZ"/>
              </w:rPr>
              <w:t>15</w:t>
            </w:r>
            <w:r w:rsidR="00460F6C" w:rsidRPr="002D3F3F">
              <w:t xml:space="preserve"> баллов</w:t>
            </w:r>
          </w:p>
        </w:tc>
        <w:tc>
          <w:tcPr>
            <w:tcW w:w="1241" w:type="dxa"/>
          </w:tcPr>
          <w:p w14:paraId="552D4A87" w14:textId="2F484C7B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14</w:t>
            </w:r>
            <w:r w:rsidRPr="002D3F3F">
              <w:t>-</w:t>
            </w:r>
            <w:r w:rsidRPr="002D3F3F">
              <w:rPr>
                <w:lang w:val="kk-KZ"/>
              </w:rPr>
              <w:t>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</w:tr>
      <w:tr w:rsidR="00E76DF5" w:rsidRPr="002D3F3F" w14:paraId="6BCA0613" w14:textId="77777777" w:rsidTr="00460F6C">
        <w:tc>
          <w:tcPr>
            <w:tcW w:w="817" w:type="dxa"/>
          </w:tcPr>
          <w:p w14:paraId="668F9FEF" w14:textId="77777777" w:rsidR="00E76DF5" w:rsidRPr="002D3F3F" w:rsidRDefault="00E76DF5" w:rsidP="00E76DF5">
            <w:pPr>
              <w:jc w:val="center"/>
              <w:rPr>
                <w:rStyle w:val="ab"/>
                <w:rFonts w:eastAsiaTheme="majorEastAsia"/>
                <w:b/>
                <w:bCs/>
                <w:i w:val="0"/>
                <w:iCs w:val="0"/>
                <w:u w:val="single"/>
                <w:lang w:val="kk-KZ"/>
              </w:rPr>
            </w:pPr>
            <w:r w:rsidRPr="002D3F3F">
              <w:rPr>
                <w:rStyle w:val="ab"/>
                <w:rFonts w:eastAsiaTheme="majorEastAsia"/>
                <w:i w:val="0"/>
                <w:iCs w:val="0"/>
                <w:u w:val="single"/>
                <w:lang w:val="kk-KZ"/>
              </w:rPr>
              <w:t>2 вопрос</w:t>
            </w:r>
          </w:p>
          <w:p w14:paraId="2EF7809F" w14:textId="77777777" w:rsidR="00E76DF5" w:rsidRPr="002D3F3F" w:rsidRDefault="00E76DF5" w:rsidP="00E76DF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84" w:type="dxa"/>
          </w:tcPr>
          <w:p w14:paraId="680E23B5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017CCFB1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7" w:type="dxa"/>
          </w:tcPr>
          <w:p w14:paraId="2C387339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14:paraId="0CA914D9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8" w:type="dxa"/>
          </w:tcPr>
          <w:p w14:paraId="4D917E38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1" w:type="dxa"/>
          </w:tcPr>
          <w:p w14:paraId="61A40112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</w:tr>
      <w:tr w:rsidR="00E76DF5" w:rsidRPr="002D3F3F" w14:paraId="4C18780B" w14:textId="77777777" w:rsidTr="00460F6C">
        <w:tc>
          <w:tcPr>
            <w:tcW w:w="817" w:type="dxa"/>
            <w:vMerge w:val="restart"/>
          </w:tcPr>
          <w:p w14:paraId="4057EE61" w14:textId="77777777" w:rsidR="00E76DF5" w:rsidRPr="002D3F3F" w:rsidRDefault="00E76DF5" w:rsidP="00E76DF5">
            <w:pPr>
              <w:jc w:val="center"/>
              <w:rPr>
                <w:rStyle w:val="ab"/>
                <w:i w:val="0"/>
                <w:iCs w:val="0"/>
                <w:u w:val="single"/>
                <w:lang w:val="kk-KZ"/>
              </w:rPr>
            </w:pPr>
          </w:p>
        </w:tc>
        <w:tc>
          <w:tcPr>
            <w:tcW w:w="1384" w:type="dxa"/>
            <w:vMerge w:val="restart"/>
            <w:tcBorders>
              <w:tl2br w:val="single" w:sz="4" w:space="0" w:color="auto"/>
            </w:tcBorders>
          </w:tcPr>
          <w:p w14:paraId="0860D33D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  <w:r w:rsidRPr="002D3F3F">
              <w:rPr>
                <w:lang w:val="kk-KZ"/>
              </w:rPr>
              <w:t xml:space="preserve">          Оценка</w:t>
            </w:r>
          </w:p>
          <w:p w14:paraId="05947007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</w:p>
          <w:p w14:paraId="2A9A7E1B" w14:textId="77777777" w:rsidR="00E76DF5" w:rsidRPr="002D3F3F" w:rsidRDefault="00E76DF5" w:rsidP="00E76DF5">
            <w:pPr>
              <w:jc w:val="both"/>
              <w:rPr>
                <w:color w:val="000000"/>
                <w:lang w:val="kk-KZ"/>
              </w:rPr>
            </w:pPr>
            <w:r w:rsidRPr="002D3F3F">
              <w:rPr>
                <w:lang w:val="kk-KZ"/>
              </w:rPr>
              <w:t xml:space="preserve">Критерий      </w:t>
            </w:r>
          </w:p>
        </w:tc>
        <w:tc>
          <w:tcPr>
            <w:tcW w:w="1735" w:type="dxa"/>
          </w:tcPr>
          <w:p w14:paraId="03E4A92E" w14:textId="77E63FC9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«Отлично»</w:t>
            </w:r>
          </w:p>
        </w:tc>
        <w:tc>
          <w:tcPr>
            <w:tcW w:w="1417" w:type="dxa"/>
          </w:tcPr>
          <w:p w14:paraId="763AF53E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«Хорошо»</w:t>
            </w:r>
          </w:p>
        </w:tc>
        <w:tc>
          <w:tcPr>
            <w:tcW w:w="1559" w:type="dxa"/>
          </w:tcPr>
          <w:p w14:paraId="4EDF39D1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«Удовлетворительно»</w:t>
            </w:r>
          </w:p>
        </w:tc>
        <w:tc>
          <w:tcPr>
            <w:tcW w:w="2659" w:type="dxa"/>
            <w:gridSpan w:val="2"/>
          </w:tcPr>
          <w:p w14:paraId="64B9EF26" w14:textId="77777777" w:rsidR="00E76DF5" w:rsidRPr="002D3F3F" w:rsidRDefault="00E76DF5" w:rsidP="00460F6C">
            <w:pPr>
              <w:jc w:val="center"/>
              <w:rPr>
                <w:rStyle w:val="ab"/>
                <w:lang w:val="kk-KZ"/>
              </w:rPr>
            </w:pPr>
            <w:r w:rsidRPr="002D3F3F">
              <w:rPr>
                <w:lang w:val="kk-KZ"/>
              </w:rPr>
              <w:t>«Не удовлетворительно»</w:t>
            </w:r>
          </w:p>
        </w:tc>
      </w:tr>
      <w:tr w:rsidR="00E76DF5" w:rsidRPr="002D3F3F" w14:paraId="76CE6144" w14:textId="77777777" w:rsidTr="00460F6C">
        <w:tc>
          <w:tcPr>
            <w:tcW w:w="817" w:type="dxa"/>
            <w:vMerge/>
          </w:tcPr>
          <w:p w14:paraId="61C225C5" w14:textId="77777777" w:rsidR="00E76DF5" w:rsidRPr="002D3F3F" w:rsidRDefault="00E76DF5" w:rsidP="00E76DF5">
            <w:pPr>
              <w:jc w:val="center"/>
              <w:rPr>
                <w:rStyle w:val="ab"/>
                <w:i w:val="0"/>
                <w:iCs w:val="0"/>
                <w:u w:val="single"/>
                <w:lang w:val="kk-KZ"/>
              </w:rPr>
            </w:pPr>
          </w:p>
        </w:tc>
        <w:tc>
          <w:tcPr>
            <w:tcW w:w="1384" w:type="dxa"/>
            <w:vMerge/>
          </w:tcPr>
          <w:p w14:paraId="702FE65B" w14:textId="77777777" w:rsidR="00E76DF5" w:rsidRPr="002D3F3F" w:rsidRDefault="00E76DF5" w:rsidP="00E76DF5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735" w:type="dxa"/>
          </w:tcPr>
          <w:p w14:paraId="78A5318F" w14:textId="5729FF73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30</w:t>
            </w:r>
            <w:r w:rsidRPr="002D3F3F">
              <w:t>-</w:t>
            </w:r>
            <w:r w:rsidRPr="002D3F3F">
              <w:rPr>
                <w:lang w:val="kk-KZ"/>
              </w:rPr>
              <w:t>25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417" w:type="dxa"/>
          </w:tcPr>
          <w:p w14:paraId="746B2891" w14:textId="4E343675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24</w:t>
            </w:r>
            <w:r w:rsidRPr="002D3F3F">
              <w:t>-</w:t>
            </w:r>
            <w:r w:rsidRPr="002D3F3F">
              <w:rPr>
                <w:lang w:val="kk-KZ"/>
              </w:rPr>
              <w:t>20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559" w:type="dxa"/>
          </w:tcPr>
          <w:p w14:paraId="4E0038FD" w14:textId="344CC47D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19</w:t>
            </w:r>
            <w:r w:rsidRPr="002D3F3F">
              <w:t>-</w:t>
            </w:r>
            <w:r w:rsidRPr="002D3F3F">
              <w:rPr>
                <w:lang w:val="kk-KZ"/>
              </w:rPr>
              <w:t>15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418" w:type="dxa"/>
          </w:tcPr>
          <w:p w14:paraId="7997148E" w14:textId="1AED18DC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14</w:t>
            </w:r>
            <w:r w:rsidRPr="002D3F3F">
              <w:t>-</w:t>
            </w:r>
            <w:r w:rsidRPr="002D3F3F">
              <w:rPr>
                <w:lang w:val="kk-KZ"/>
              </w:rPr>
              <w:t>10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241" w:type="dxa"/>
          </w:tcPr>
          <w:p w14:paraId="33FC72D7" w14:textId="5CB534EB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9</w:t>
            </w:r>
            <w:r w:rsidRPr="002D3F3F">
              <w:t>-</w:t>
            </w:r>
            <w:r w:rsidRPr="002D3F3F">
              <w:rPr>
                <w:lang w:val="kk-KZ"/>
              </w:rPr>
              <w:t>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</w:tr>
      <w:tr w:rsidR="00E76DF5" w:rsidRPr="002D3F3F" w14:paraId="5896D7E6" w14:textId="77777777" w:rsidTr="00460F6C">
        <w:tc>
          <w:tcPr>
            <w:tcW w:w="817" w:type="dxa"/>
          </w:tcPr>
          <w:p w14:paraId="667672A0" w14:textId="77777777" w:rsidR="00E76DF5" w:rsidRPr="002D3F3F" w:rsidRDefault="00E76DF5" w:rsidP="00E76DF5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3 вопрос</w:t>
            </w:r>
          </w:p>
        </w:tc>
        <w:tc>
          <w:tcPr>
            <w:tcW w:w="1384" w:type="dxa"/>
          </w:tcPr>
          <w:p w14:paraId="691846F4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6366EEE2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7" w:type="dxa"/>
          </w:tcPr>
          <w:p w14:paraId="7EE731AF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14:paraId="066A01C3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8" w:type="dxa"/>
          </w:tcPr>
          <w:p w14:paraId="2BD23AA2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1" w:type="dxa"/>
          </w:tcPr>
          <w:p w14:paraId="3B201372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</w:tr>
    </w:tbl>
    <w:p w14:paraId="2DE58A71" w14:textId="77777777" w:rsidR="00E76DF5" w:rsidRPr="002D3F3F" w:rsidRDefault="00E76DF5" w:rsidP="00E76DF5">
      <w:pPr>
        <w:tabs>
          <w:tab w:val="num" w:pos="643"/>
        </w:tabs>
        <w:spacing w:after="0" w:line="240" w:lineRule="auto"/>
        <w:ind w:firstLine="66"/>
        <w:contextualSpacing/>
        <w:jc w:val="both"/>
        <w:rPr>
          <w:rFonts w:ascii="Times New Roman" w:hAnsi="Times New Roman" w:cs="Times New Roman"/>
          <w:b/>
          <w:sz w:val="20"/>
          <w:szCs w:val="20"/>
        </w:rPr>
        <w:sectPr w:rsidR="00E76DF5" w:rsidRPr="002D3F3F" w:rsidSect="00460F6C">
          <w:pgSz w:w="11920" w:h="16850"/>
          <w:pgMar w:top="1134" w:right="851" w:bottom="1134" w:left="1701" w:header="720" w:footer="720" w:gutter="0"/>
          <w:cols w:space="720"/>
        </w:sectPr>
      </w:pPr>
    </w:p>
    <w:tbl>
      <w:tblPr>
        <w:tblStyle w:val="TableNormal2"/>
        <w:tblpPr w:leftFromText="180" w:rightFromText="180" w:vertAnchor="page" w:horzAnchor="margin" w:tblpY="1754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1984"/>
        <w:gridCol w:w="1985"/>
        <w:gridCol w:w="3718"/>
      </w:tblGrid>
      <w:tr w:rsidR="00E76DF5" w:rsidRPr="002D3F3F" w14:paraId="103047FF" w14:textId="77777777" w:rsidTr="0052305C">
        <w:trPr>
          <w:trHeight w:val="492"/>
        </w:trPr>
        <w:tc>
          <w:tcPr>
            <w:tcW w:w="2135" w:type="dxa"/>
          </w:tcPr>
          <w:p w14:paraId="59FCDC81" w14:textId="77777777" w:rsidR="00E76DF5" w:rsidRPr="002D3F3F" w:rsidRDefault="00E76DF5" w:rsidP="00E76DF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Оценка</w:t>
            </w:r>
            <w:r w:rsidRPr="002D3F3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</w:t>
            </w:r>
            <w:r w:rsidRPr="002D3F3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буквенной</w:t>
            </w:r>
            <w:r w:rsidRPr="002D3F3F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системе</w:t>
            </w:r>
          </w:p>
        </w:tc>
        <w:tc>
          <w:tcPr>
            <w:tcW w:w="1984" w:type="dxa"/>
          </w:tcPr>
          <w:p w14:paraId="54A41754" w14:textId="77777777" w:rsidR="00E76DF5" w:rsidRPr="002D3F3F" w:rsidRDefault="00E76DF5" w:rsidP="00E76DF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Цифровой</w:t>
            </w:r>
            <w:r w:rsidRPr="002D3F3F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эквивалент</w:t>
            </w:r>
          </w:p>
        </w:tc>
        <w:tc>
          <w:tcPr>
            <w:tcW w:w="1985" w:type="dxa"/>
          </w:tcPr>
          <w:p w14:paraId="361FE2E2" w14:textId="77777777" w:rsidR="00E76DF5" w:rsidRPr="002D3F3F" w:rsidRDefault="00E76DF5" w:rsidP="00E76DF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Баллы</w:t>
            </w:r>
            <w:r w:rsidRPr="002D3F3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(%-ное</w:t>
            </w:r>
            <w:r w:rsidRPr="002D3F3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содержание)</w:t>
            </w:r>
          </w:p>
        </w:tc>
        <w:tc>
          <w:tcPr>
            <w:tcW w:w="3718" w:type="dxa"/>
          </w:tcPr>
          <w:p w14:paraId="004FCB20" w14:textId="77777777" w:rsidR="00E76DF5" w:rsidRPr="002D3F3F" w:rsidRDefault="00E76DF5" w:rsidP="00E76DF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Оценка</w:t>
            </w:r>
            <w:r w:rsidRPr="002D3F3F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</w:t>
            </w:r>
            <w:r w:rsidRPr="002D3F3F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традиционной</w:t>
            </w:r>
            <w:r w:rsidRPr="002D3F3F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системе</w:t>
            </w:r>
          </w:p>
        </w:tc>
      </w:tr>
      <w:tr w:rsidR="00E76DF5" w:rsidRPr="002D3F3F" w14:paraId="6001B814" w14:textId="77777777" w:rsidTr="0052305C">
        <w:trPr>
          <w:trHeight w:val="489"/>
        </w:trPr>
        <w:tc>
          <w:tcPr>
            <w:tcW w:w="2135" w:type="dxa"/>
          </w:tcPr>
          <w:p w14:paraId="2746AC0D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</w:tc>
        <w:tc>
          <w:tcPr>
            <w:tcW w:w="1984" w:type="dxa"/>
          </w:tcPr>
          <w:p w14:paraId="5D432939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4,0</w:t>
            </w:r>
          </w:p>
        </w:tc>
        <w:tc>
          <w:tcPr>
            <w:tcW w:w="1985" w:type="dxa"/>
          </w:tcPr>
          <w:p w14:paraId="74914C17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95-100</w:t>
            </w:r>
          </w:p>
        </w:tc>
        <w:tc>
          <w:tcPr>
            <w:tcW w:w="3718" w:type="dxa"/>
            <w:vMerge w:val="restart"/>
          </w:tcPr>
          <w:p w14:paraId="05210D23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Отлично</w:t>
            </w:r>
          </w:p>
        </w:tc>
      </w:tr>
      <w:tr w:rsidR="00E76DF5" w:rsidRPr="002D3F3F" w14:paraId="69A26146" w14:textId="77777777" w:rsidTr="0052305C">
        <w:trPr>
          <w:trHeight w:val="489"/>
        </w:trPr>
        <w:tc>
          <w:tcPr>
            <w:tcW w:w="2135" w:type="dxa"/>
          </w:tcPr>
          <w:p w14:paraId="3CFFB23B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А-</w:t>
            </w:r>
          </w:p>
        </w:tc>
        <w:tc>
          <w:tcPr>
            <w:tcW w:w="1984" w:type="dxa"/>
          </w:tcPr>
          <w:p w14:paraId="3865488B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3,67</w:t>
            </w:r>
          </w:p>
        </w:tc>
        <w:tc>
          <w:tcPr>
            <w:tcW w:w="1985" w:type="dxa"/>
          </w:tcPr>
          <w:p w14:paraId="209CBE6F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90-94</w:t>
            </w:r>
          </w:p>
        </w:tc>
        <w:tc>
          <w:tcPr>
            <w:tcW w:w="3718" w:type="dxa"/>
            <w:vMerge/>
          </w:tcPr>
          <w:p w14:paraId="38427C2B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5569D1FD" w14:textId="77777777" w:rsidTr="0052305C">
        <w:trPr>
          <w:trHeight w:val="489"/>
        </w:trPr>
        <w:tc>
          <w:tcPr>
            <w:tcW w:w="2135" w:type="dxa"/>
          </w:tcPr>
          <w:p w14:paraId="157AAA9A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В+</w:t>
            </w:r>
          </w:p>
        </w:tc>
        <w:tc>
          <w:tcPr>
            <w:tcW w:w="1984" w:type="dxa"/>
          </w:tcPr>
          <w:p w14:paraId="1DEF863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3,33</w:t>
            </w:r>
          </w:p>
        </w:tc>
        <w:tc>
          <w:tcPr>
            <w:tcW w:w="1985" w:type="dxa"/>
          </w:tcPr>
          <w:p w14:paraId="08FC2B79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85-89</w:t>
            </w:r>
          </w:p>
        </w:tc>
        <w:tc>
          <w:tcPr>
            <w:tcW w:w="3718" w:type="dxa"/>
            <w:vMerge w:val="restart"/>
          </w:tcPr>
          <w:p w14:paraId="4D1C655F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Хорошо</w:t>
            </w:r>
          </w:p>
        </w:tc>
      </w:tr>
      <w:tr w:rsidR="00E76DF5" w:rsidRPr="002D3F3F" w14:paraId="2094B80B" w14:textId="77777777" w:rsidTr="0052305C">
        <w:trPr>
          <w:trHeight w:val="489"/>
        </w:trPr>
        <w:tc>
          <w:tcPr>
            <w:tcW w:w="2135" w:type="dxa"/>
          </w:tcPr>
          <w:p w14:paraId="57A9C700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</w:p>
        </w:tc>
        <w:tc>
          <w:tcPr>
            <w:tcW w:w="1984" w:type="dxa"/>
          </w:tcPr>
          <w:p w14:paraId="2744410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3,0</w:t>
            </w:r>
          </w:p>
        </w:tc>
        <w:tc>
          <w:tcPr>
            <w:tcW w:w="1985" w:type="dxa"/>
          </w:tcPr>
          <w:p w14:paraId="007EED28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80-84</w:t>
            </w:r>
          </w:p>
        </w:tc>
        <w:tc>
          <w:tcPr>
            <w:tcW w:w="3718" w:type="dxa"/>
            <w:vMerge/>
          </w:tcPr>
          <w:p w14:paraId="205CBB93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389E6EB3" w14:textId="77777777" w:rsidTr="0052305C">
        <w:trPr>
          <w:trHeight w:val="489"/>
        </w:trPr>
        <w:tc>
          <w:tcPr>
            <w:tcW w:w="2135" w:type="dxa"/>
          </w:tcPr>
          <w:p w14:paraId="04654179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В-</w:t>
            </w:r>
          </w:p>
        </w:tc>
        <w:tc>
          <w:tcPr>
            <w:tcW w:w="1984" w:type="dxa"/>
          </w:tcPr>
          <w:p w14:paraId="3B8D7505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2,67</w:t>
            </w:r>
          </w:p>
        </w:tc>
        <w:tc>
          <w:tcPr>
            <w:tcW w:w="1985" w:type="dxa"/>
          </w:tcPr>
          <w:p w14:paraId="3CCF0989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75-79</w:t>
            </w:r>
          </w:p>
        </w:tc>
        <w:tc>
          <w:tcPr>
            <w:tcW w:w="3718" w:type="dxa"/>
            <w:vMerge/>
          </w:tcPr>
          <w:p w14:paraId="6DAD9E4A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00D493B5" w14:textId="77777777" w:rsidTr="0052305C">
        <w:trPr>
          <w:trHeight w:val="492"/>
        </w:trPr>
        <w:tc>
          <w:tcPr>
            <w:tcW w:w="2135" w:type="dxa"/>
          </w:tcPr>
          <w:p w14:paraId="31099F92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С+</w:t>
            </w:r>
          </w:p>
        </w:tc>
        <w:tc>
          <w:tcPr>
            <w:tcW w:w="1984" w:type="dxa"/>
          </w:tcPr>
          <w:p w14:paraId="593B7602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2,33</w:t>
            </w:r>
          </w:p>
        </w:tc>
        <w:tc>
          <w:tcPr>
            <w:tcW w:w="1985" w:type="dxa"/>
          </w:tcPr>
          <w:p w14:paraId="592B1FFD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70-74</w:t>
            </w:r>
          </w:p>
        </w:tc>
        <w:tc>
          <w:tcPr>
            <w:tcW w:w="3718" w:type="dxa"/>
            <w:vMerge/>
          </w:tcPr>
          <w:p w14:paraId="66771103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076BA35D" w14:textId="77777777" w:rsidTr="0052305C">
        <w:trPr>
          <w:trHeight w:val="489"/>
        </w:trPr>
        <w:tc>
          <w:tcPr>
            <w:tcW w:w="2135" w:type="dxa"/>
          </w:tcPr>
          <w:p w14:paraId="763344A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</w:p>
        </w:tc>
        <w:tc>
          <w:tcPr>
            <w:tcW w:w="1984" w:type="dxa"/>
          </w:tcPr>
          <w:p w14:paraId="27DD4922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2,0</w:t>
            </w:r>
          </w:p>
        </w:tc>
        <w:tc>
          <w:tcPr>
            <w:tcW w:w="1985" w:type="dxa"/>
          </w:tcPr>
          <w:p w14:paraId="6F4B5E9D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65-69</w:t>
            </w:r>
          </w:p>
        </w:tc>
        <w:tc>
          <w:tcPr>
            <w:tcW w:w="3718" w:type="dxa"/>
            <w:vMerge w:val="restart"/>
          </w:tcPr>
          <w:p w14:paraId="39798EE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Удовлетворительно</w:t>
            </w:r>
          </w:p>
        </w:tc>
      </w:tr>
      <w:tr w:rsidR="00E76DF5" w:rsidRPr="002D3F3F" w14:paraId="1B200A77" w14:textId="77777777" w:rsidTr="0052305C">
        <w:trPr>
          <w:trHeight w:val="489"/>
        </w:trPr>
        <w:tc>
          <w:tcPr>
            <w:tcW w:w="2135" w:type="dxa"/>
          </w:tcPr>
          <w:p w14:paraId="4766D4CA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</w:t>
            </w:r>
          </w:p>
        </w:tc>
        <w:tc>
          <w:tcPr>
            <w:tcW w:w="1984" w:type="dxa"/>
          </w:tcPr>
          <w:p w14:paraId="4EFE377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1,67</w:t>
            </w:r>
          </w:p>
        </w:tc>
        <w:tc>
          <w:tcPr>
            <w:tcW w:w="1985" w:type="dxa"/>
          </w:tcPr>
          <w:p w14:paraId="09A23077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60-64</w:t>
            </w:r>
          </w:p>
        </w:tc>
        <w:tc>
          <w:tcPr>
            <w:tcW w:w="3718" w:type="dxa"/>
            <w:vMerge/>
          </w:tcPr>
          <w:p w14:paraId="2E29F81C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616260AF" w14:textId="77777777" w:rsidTr="0052305C">
        <w:trPr>
          <w:trHeight w:val="489"/>
        </w:trPr>
        <w:tc>
          <w:tcPr>
            <w:tcW w:w="2135" w:type="dxa"/>
          </w:tcPr>
          <w:p w14:paraId="373E24DD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D+</w:t>
            </w:r>
          </w:p>
        </w:tc>
        <w:tc>
          <w:tcPr>
            <w:tcW w:w="1984" w:type="dxa"/>
          </w:tcPr>
          <w:p w14:paraId="6618FD83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1,33</w:t>
            </w:r>
          </w:p>
        </w:tc>
        <w:tc>
          <w:tcPr>
            <w:tcW w:w="1985" w:type="dxa"/>
          </w:tcPr>
          <w:p w14:paraId="67C27283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55-59</w:t>
            </w:r>
          </w:p>
        </w:tc>
        <w:tc>
          <w:tcPr>
            <w:tcW w:w="3718" w:type="dxa"/>
            <w:vMerge/>
          </w:tcPr>
          <w:p w14:paraId="29B00952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4E6919B7" w14:textId="77777777" w:rsidTr="0052305C">
        <w:trPr>
          <w:trHeight w:val="489"/>
        </w:trPr>
        <w:tc>
          <w:tcPr>
            <w:tcW w:w="2135" w:type="dxa"/>
          </w:tcPr>
          <w:p w14:paraId="162407DF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</w:t>
            </w:r>
          </w:p>
        </w:tc>
        <w:tc>
          <w:tcPr>
            <w:tcW w:w="1984" w:type="dxa"/>
          </w:tcPr>
          <w:p w14:paraId="7F4EB7DF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1,0</w:t>
            </w:r>
          </w:p>
        </w:tc>
        <w:tc>
          <w:tcPr>
            <w:tcW w:w="1985" w:type="dxa"/>
          </w:tcPr>
          <w:p w14:paraId="09F0D941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50-54</w:t>
            </w:r>
          </w:p>
        </w:tc>
        <w:tc>
          <w:tcPr>
            <w:tcW w:w="3718" w:type="dxa"/>
            <w:vMerge/>
          </w:tcPr>
          <w:p w14:paraId="77CB542C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36115C45" w14:textId="77777777" w:rsidTr="0052305C">
        <w:trPr>
          <w:trHeight w:val="489"/>
        </w:trPr>
        <w:tc>
          <w:tcPr>
            <w:tcW w:w="2135" w:type="dxa"/>
          </w:tcPr>
          <w:p w14:paraId="310C5387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FX</w:t>
            </w:r>
          </w:p>
        </w:tc>
        <w:tc>
          <w:tcPr>
            <w:tcW w:w="1984" w:type="dxa"/>
          </w:tcPr>
          <w:p w14:paraId="40ED37E9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1985" w:type="dxa"/>
          </w:tcPr>
          <w:p w14:paraId="6786C5A0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25-49</w:t>
            </w:r>
          </w:p>
        </w:tc>
        <w:tc>
          <w:tcPr>
            <w:tcW w:w="3718" w:type="dxa"/>
          </w:tcPr>
          <w:p w14:paraId="38587F1D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Неудовлетворительно</w:t>
            </w:r>
          </w:p>
        </w:tc>
      </w:tr>
      <w:tr w:rsidR="00E76DF5" w:rsidRPr="002D3F3F" w14:paraId="121A8A5A" w14:textId="77777777" w:rsidTr="0052305C">
        <w:trPr>
          <w:trHeight w:val="492"/>
        </w:trPr>
        <w:tc>
          <w:tcPr>
            <w:tcW w:w="2135" w:type="dxa"/>
          </w:tcPr>
          <w:p w14:paraId="530D89A6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F</w:t>
            </w:r>
          </w:p>
        </w:tc>
        <w:tc>
          <w:tcPr>
            <w:tcW w:w="1984" w:type="dxa"/>
          </w:tcPr>
          <w:p w14:paraId="49668331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985" w:type="dxa"/>
          </w:tcPr>
          <w:p w14:paraId="7CC3B920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0-24</w:t>
            </w:r>
          </w:p>
        </w:tc>
        <w:tc>
          <w:tcPr>
            <w:tcW w:w="3718" w:type="dxa"/>
          </w:tcPr>
          <w:p w14:paraId="7BA2080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Скачать</w:t>
            </w:r>
          </w:p>
        </w:tc>
      </w:tr>
      <w:tr w:rsidR="00E76DF5" w:rsidRPr="002D3F3F" w14:paraId="43D7867A" w14:textId="77777777" w:rsidTr="0052305C">
        <w:trPr>
          <w:trHeight w:val="492"/>
        </w:trPr>
        <w:tc>
          <w:tcPr>
            <w:tcW w:w="2135" w:type="dxa"/>
          </w:tcPr>
          <w:p w14:paraId="1F3A4CC7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 (Incomplete)</w:t>
            </w:r>
          </w:p>
        </w:tc>
        <w:tc>
          <w:tcPr>
            <w:tcW w:w="1984" w:type="dxa"/>
          </w:tcPr>
          <w:p w14:paraId="1AA03CF8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14:paraId="104FC54C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3718" w:type="dxa"/>
          </w:tcPr>
          <w:p w14:paraId="5F50A7DC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Предмет незаконченный</w:t>
            </w:r>
          </w:p>
          <w:p w14:paraId="3444860E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637E21EF" w14:textId="77777777" w:rsidTr="0052305C">
        <w:trPr>
          <w:trHeight w:val="492"/>
        </w:trPr>
        <w:tc>
          <w:tcPr>
            <w:tcW w:w="2135" w:type="dxa"/>
          </w:tcPr>
          <w:p w14:paraId="3E4EC36C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P  (Pass)</w:t>
            </w:r>
          </w:p>
        </w:tc>
        <w:tc>
          <w:tcPr>
            <w:tcW w:w="1984" w:type="dxa"/>
          </w:tcPr>
          <w:p w14:paraId="6EABDC8D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14:paraId="5238F0A7" w14:textId="77777777" w:rsidR="00E76DF5" w:rsidRPr="002D3F3F" w:rsidRDefault="00E76DF5" w:rsidP="00E76DF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14:paraId="6D751201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18" w:type="dxa"/>
          </w:tcPr>
          <w:p w14:paraId="3F409A50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«Подсчитано»</w:t>
            </w:r>
          </w:p>
          <w:p w14:paraId="2C6CC2E9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5C4215BF" w14:textId="77777777" w:rsidTr="0052305C">
        <w:trPr>
          <w:trHeight w:val="492"/>
        </w:trPr>
        <w:tc>
          <w:tcPr>
            <w:tcW w:w="2135" w:type="dxa"/>
          </w:tcPr>
          <w:p w14:paraId="78E8BDFD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NP (No Рass)</w:t>
            </w:r>
          </w:p>
        </w:tc>
        <w:tc>
          <w:tcPr>
            <w:tcW w:w="1984" w:type="dxa"/>
          </w:tcPr>
          <w:p w14:paraId="13CD8FE5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14:paraId="5015F6C4" w14:textId="77777777" w:rsidR="00E76DF5" w:rsidRPr="002D3F3F" w:rsidRDefault="00E76DF5" w:rsidP="00E76DF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14:paraId="75A8AE58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18" w:type="dxa"/>
          </w:tcPr>
          <w:p w14:paraId="63354A72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«Не засчитывается»</w:t>
            </w:r>
          </w:p>
          <w:p w14:paraId="0E75E796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558B11F8" w14:textId="77777777" w:rsidTr="0052305C">
        <w:trPr>
          <w:trHeight w:val="492"/>
        </w:trPr>
        <w:tc>
          <w:tcPr>
            <w:tcW w:w="2135" w:type="dxa"/>
          </w:tcPr>
          <w:p w14:paraId="6E491953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 (Withdrawal)</w:t>
            </w:r>
          </w:p>
        </w:tc>
        <w:tc>
          <w:tcPr>
            <w:tcW w:w="1984" w:type="dxa"/>
          </w:tcPr>
          <w:p w14:paraId="055D764C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14:paraId="6D8FFFDF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3718" w:type="dxa"/>
          </w:tcPr>
          <w:p w14:paraId="48580C0A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«Отказ от дисциплины»</w:t>
            </w:r>
          </w:p>
          <w:p w14:paraId="74D2C98D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26355E6E" w14:textId="77777777" w:rsidTr="0052305C">
        <w:trPr>
          <w:trHeight w:val="492"/>
        </w:trPr>
        <w:tc>
          <w:tcPr>
            <w:tcW w:w="2135" w:type="dxa"/>
          </w:tcPr>
          <w:p w14:paraId="533D38B9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pacing w:val="-6"/>
                <w:sz w:val="20"/>
                <w:szCs w:val="20"/>
                <w:lang w:val="kk-KZ"/>
              </w:rPr>
              <w:t>AW  (Academic Withdrawal)</w:t>
            </w:r>
          </w:p>
        </w:tc>
        <w:tc>
          <w:tcPr>
            <w:tcW w:w="1984" w:type="dxa"/>
          </w:tcPr>
          <w:p w14:paraId="6EB6050B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57EC7027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18" w:type="dxa"/>
          </w:tcPr>
          <w:p w14:paraId="24977D6F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Исключение из дисциплины по академической причине</w:t>
            </w:r>
          </w:p>
          <w:p w14:paraId="62B3C910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5173A1B0" w14:textId="77777777" w:rsidTr="0052305C">
        <w:trPr>
          <w:trHeight w:val="492"/>
        </w:trPr>
        <w:tc>
          <w:tcPr>
            <w:tcW w:w="2135" w:type="dxa"/>
          </w:tcPr>
          <w:p w14:paraId="68745FD9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AU  (Audit)</w:t>
            </w:r>
          </w:p>
        </w:tc>
        <w:tc>
          <w:tcPr>
            <w:tcW w:w="1984" w:type="dxa"/>
          </w:tcPr>
          <w:p w14:paraId="538E0962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14:paraId="0B0AD09E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3718" w:type="dxa"/>
          </w:tcPr>
          <w:p w14:paraId="38F1F2F9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"Предмет прослушан»</w:t>
            </w:r>
          </w:p>
          <w:p w14:paraId="35030F6D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70F04F5C" w14:textId="77777777" w:rsidTr="0052305C">
        <w:trPr>
          <w:trHeight w:val="492"/>
        </w:trPr>
        <w:tc>
          <w:tcPr>
            <w:tcW w:w="2135" w:type="dxa"/>
          </w:tcPr>
          <w:p w14:paraId="5C0EB5A7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Аттестован </w:t>
            </w:r>
          </w:p>
        </w:tc>
        <w:tc>
          <w:tcPr>
            <w:tcW w:w="1984" w:type="dxa"/>
          </w:tcPr>
          <w:p w14:paraId="3B5BA3E8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45ABC5C3" w14:textId="77777777" w:rsidR="00E76DF5" w:rsidRPr="002D3F3F" w:rsidRDefault="00E76DF5" w:rsidP="00E76DF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30-60</w:t>
            </w:r>
          </w:p>
          <w:p w14:paraId="69CE9271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50-100</w:t>
            </w:r>
          </w:p>
        </w:tc>
        <w:tc>
          <w:tcPr>
            <w:tcW w:w="3718" w:type="dxa"/>
          </w:tcPr>
          <w:p w14:paraId="34D4F9A1" w14:textId="77777777" w:rsidR="00E76DF5" w:rsidRPr="002D3F3F" w:rsidRDefault="00E76DF5" w:rsidP="00E76DF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Аттестован</w:t>
            </w:r>
          </w:p>
          <w:p w14:paraId="697963A3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6DF5" w:rsidRPr="002D3F3F" w14:paraId="6154C9BD" w14:textId="77777777" w:rsidTr="0052305C">
        <w:trPr>
          <w:trHeight w:val="492"/>
        </w:trPr>
        <w:tc>
          <w:tcPr>
            <w:tcW w:w="2135" w:type="dxa"/>
          </w:tcPr>
          <w:p w14:paraId="4E2172E2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аттестован</w:t>
            </w:r>
          </w:p>
        </w:tc>
        <w:tc>
          <w:tcPr>
            <w:tcW w:w="1984" w:type="dxa"/>
          </w:tcPr>
          <w:p w14:paraId="744128AE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02C2A096" w14:textId="77777777" w:rsidR="00E76DF5" w:rsidRPr="002D3F3F" w:rsidRDefault="00E76DF5" w:rsidP="00E76DF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0-29</w:t>
            </w:r>
          </w:p>
          <w:p w14:paraId="7F975A41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0-49</w:t>
            </w:r>
          </w:p>
        </w:tc>
        <w:tc>
          <w:tcPr>
            <w:tcW w:w="3718" w:type="dxa"/>
          </w:tcPr>
          <w:p w14:paraId="6C6E5F8E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 аттестован</w:t>
            </w:r>
          </w:p>
        </w:tc>
      </w:tr>
    </w:tbl>
    <w:p w14:paraId="26338EF0" w14:textId="77777777" w:rsidR="001A1A6D" w:rsidRPr="002D3F3F" w:rsidRDefault="001A1A6D" w:rsidP="00460F6C">
      <w:pPr>
        <w:tabs>
          <w:tab w:val="num" w:pos="643"/>
        </w:tabs>
        <w:spacing w:after="0" w:line="240" w:lineRule="auto"/>
        <w:ind w:firstLine="6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A1A6D" w:rsidRPr="002D3F3F" w:rsidSect="00460F6C">
      <w:pgSz w:w="11920" w:h="1685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68D5"/>
    <w:multiLevelType w:val="multilevel"/>
    <w:tmpl w:val="192E6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E3F2043"/>
    <w:multiLevelType w:val="multilevel"/>
    <w:tmpl w:val="A5589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C729D"/>
    <w:multiLevelType w:val="multilevel"/>
    <w:tmpl w:val="6616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35A3A"/>
    <w:multiLevelType w:val="multilevel"/>
    <w:tmpl w:val="3C365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485C3BF8"/>
    <w:multiLevelType w:val="multilevel"/>
    <w:tmpl w:val="BEF2B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181166"/>
    <w:multiLevelType w:val="multilevel"/>
    <w:tmpl w:val="44B4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E46AB6"/>
    <w:multiLevelType w:val="multilevel"/>
    <w:tmpl w:val="3EF2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D4973FA"/>
    <w:multiLevelType w:val="multilevel"/>
    <w:tmpl w:val="136C7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3D302B"/>
    <w:multiLevelType w:val="multilevel"/>
    <w:tmpl w:val="60F6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EA098E"/>
    <w:multiLevelType w:val="multilevel"/>
    <w:tmpl w:val="726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9B208E"/>
    <w:multiLevelType w:val="multilevel"/>
    <w:tmpl w:val="5FB8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12"/>
  </w:num>
  <w:num w:numId="6">
    <w:abstractNumId w:val="6"/>
  </w:num>
  <w:num w:numId="7">
    <w:abstractNumId w:val="13"/>
  </w:num>
  <w:num w:numId="8">
    <w:abstractNumId w:val="0"/>
  </w:num>
  <w:num w:numId="9">
    <w:abstractNumId w:val="3"/>
  </w:num>
  <w:num w:numId="10">
    <w:abstractNumId w:val="10"/>
  </w:num>
  <w:num w:numId="11">
    <w:abstractNumId w:val="4"/>
  </w:num>
  <w:num w:numId="12">
    <w:abstractNumId w:val="7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BFA"/>
    <w:rsid w:val="00081E35"/>
    <w:rsid w:val="000A2C8A"/>
    <w:rsid w:val="000B40F9"/>
    <w:rsid w:val="000E30AF"/>
    <w:rsid w:val="00144385"/>
    <w:rsid w:val="001A1A6D"/>
    <w:rsid w:val="001D2FA8"/>
    <w:rsid w:val="001E4D33"/>
    <w:rsid w:val="00224BFA"/>
    <w:rsid w:val="00274446"/>
    <w:rsid w:val="00296530"/>
    <w:rsid w:val="002C367B"/>
    <w:rsid w:val="002D0A57"/>
    <w:rsid w:val="002D3F3F"/>
    <w:rsid w:val="00367CCD"/>
    <w:rsid w:val="00373318"/>
    <w:rsid w:val="003C3AB4"/>
    <w:rsid w:val="003C539D"/>
    <w:rsid w:val="0041086D"/>
    <w:rsid w:val="00444A12"/>
    <w:rsid w:val="00460F6C"/>
    <w:rsid w:val="00493A5A"/>
    <w:rsid w:val="00495998"/>
    <w:rsid w:val="005B54BF"/>
    <w:rsid w:val="005C771F"/>
    <w:rsid w:val="006151BC"/>
    <w:rsid w:val="007003F2"/>
    <w:rsid w:val="00793069"/>
    <w:rsid w:val="008C0768"/>
    <w:rsid w:val="008D21FE"/>
    <w:rsid w:val="0099770E"/>
    <w:rsid w:val="00A13783"/>
    <w:rsid w:val="00A31EF3"/>
    <w:rsid w:val="00A54463"/>
    <w:rsid w:val="00A67924"/>
    <w:rsid w:val="00A90C1E"/>
    <w:rsid w:val="00A92C29"/>
    <w:rsid w:val="00AA0E83"/>
    <w:rsid w:val="00BD28E2"/>
    <w:rsid w:val="00C16F08"/>
    <w:rsid w:val="00CB6087"/>
    <w:rsid w:val="00CC01C3"/>
    <w:rsid w:val="00CD2A01"/>
    <w:rsid w:val="00D77756"/>
    <w:rsid w:val="00DE36AF"/>
    <w:rsid w:val="00E1027B"/>
    <w:rsid w:val="00E57209"/>
    <w:rsid w:val="00E76DF5"/>
    <w:rsid w:val="00EB25C8"/>
    <w:rsid w:val="00F058D3"/>
    <w:rsid w:val="00F5498E"/>
    <w:rsid w:val="00F82E4D"/>
    <w:rsid w:val="00F8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6395"/>
  <w15:docId w15:val="{56EA3A46-9FF4-46F8-BDDF-5F53A1C6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A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uiPriority w:val="99"/>
    <w:rsid w:val="00A92C29"/>
    <w:rPr>
      <w:color w:val="0000FF"/>
      <w:u w:val="single"/>
    </w:rPr>
  </w:style>
  <w:style w:type="paragraph" w:styleId="a8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D2F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ypesummary">
    <w:name w:val="typesummary"/>
    <w:basedOn w:val="a0"/>
    <w:rsid w:val="002C367B"/>
  </w:style>
  <w:style w:type="character" w:customStyle="1" w:styleId="typename">
    <w:name w:val="typename"/>
    <w:basedOn w:val="a0"/>
    <w:rsid w:val="002C367B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D0A57"/>
    <w:rPr>
      <w:rFonts w:ascii="Times New Roman" w:eastAsia="Times New Roman" w:hAnsi="Times New Roman" w:cs="Times New Roman"/>
    </w:rPr>
  </w:style>
  <w:style w:type="character" w:styleId="a9">
    <w:name w:val="Unresolved Mention"/>
    <w:basedOn w:val="a0"/>
    <w:uiPriority w:val="99"/>
    <w:semiHidden/>
    <w:unhideWhenUsed/>
    <w:rsid w:val="00367CCD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6151BC"/>
  </w:style>
  <w:style w:type="table" w:customStyle="1" w:styleId="12">
    <w:name w:val="Таблица плотная1"/>
    <w:basedOn w:val="a1"/>
    <w:uiPriority w:val="59"/>
    <w:rsid w:val="00E7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E76DF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76DF5"/>
  </w:style>
  <w:style w:type="table" w:customStyle="1" w:styleId="TableNormal2">
    <w:name w:val="Table Normal2"/>
    <w:uiPriority w:val="2"/>
    <w:semiHidden/>
    <w:unhideWhenUsed/>
    <w:qFormat/>
    <w:rsid w:val="00E76D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aliases w:val="Таблица плотная"/>
    <w:basedOn w:val="a1"/>
    <w:uiPriority w:val="39"/>
    <w:rsid w:val="00E7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E76DF5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CD2A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">
    <w:name w:val="Strong"/>
    <w:basedOn w:val="a0"/>
    <w:uiPriority w:val="22"/>
    <w:qFormat/>
    <w:rsid w:val="00CD2A01"/>
    <w:rPr>
      <w:b/>
      <w:bCs/>
    </w:rPr>
  </w:style>
  <w:style w:type="paragraph" w:styleId="ad">
    <w:name w:val="Normal (Web)"/>
    <w:basedOn w:val="a"/>
    <w:uiPriority w:val="99"/>
    <w:semiHidden/>
    <w:unhideWhenUsed/>
    <w:rsid w:val="00F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9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50</cp:revision>
  <dcterms:created xsi:type="dcterms:W3CDTF">2021-04-02T13:32:00Z</dcterms:created>
  <dcterms:modified xsi:type="dcterms:W3CDTF">2024-11-04T11:14:00Z</dcterms:modified>
</cp:coreProperties>
</file>